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262543313778054330100100130230000244.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20.06.2026 16:28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(Бюджет)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88 124.40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11:25:44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17:19:35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07:42:59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07:15:42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07:29:33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14:35:07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80 765.10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54 600.00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60 450.00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79 950.00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80 765.10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06:52:20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