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262502207246350220100103630012120244.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23:26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материала(бинт гипсовый)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1 197 750.00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9 603.30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ГУТКИНА ЯНА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БЕССОНОВА ВЕРОНИКА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 ЕВГЕНИЙ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МОРУНКОВА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ТИМОНИНА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16:07:34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МОРУНКОВА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МОРУНКОВА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03:3A:F0:0A:8C:73:EC:A5:7B:7A:3E:B5:9A:A7:27:EE, действителен с 17.04.2026 09:26:07 по 11.07.2027 09:26:07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11:36:F0:8C:94:F0:33:F5:5B:01:1B:1C:AA:3E:E6:45, действителен с 06.08.2025 13:21:23 по 30.10.2026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ВЕРОНИКА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00:B6:16:06:7C:D2:80:D5:B0:08:54:80:07:3C:91:7A:3F, действителен с 03.02.2026 11:17:44 по 29.04.2027 11:17:44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10:40:36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1F:26:15:E7:B1:78:2A:BC:AF:54:A8:95:02:E1:C3:EE, действителен с 01.12.2025 14:31:11 по 24.02.2027 14:31:11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10:40:58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