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263745001216874600100100810010147244.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08:15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11:45:25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122 430.00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51:46:1D:AF:AF:83:D1:83:5D:13:B0:F3:E3:AE:56:B7, действителен с 08.06.2026 11:02:30 по 01.09.2027 11:02:30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12:09:13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12:09:36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