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(0369300086026000001)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0369300086026000001-1-1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340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340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263745002789474600100100580011020244.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07:50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минтая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ВАСИЛЬЕВА ЛАРИСА СИРЕНЬЕВНА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Шакаева Рауза Абдрахимовна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07:51:09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12:56:57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119 775.00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119 775.00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00:FB:6A:04:68:F7:02:5C:69:DA:75:0B:AA:8B:00:A6:13, действителен с 08.06.2026 11:11:34 по 01.09.2027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10:50:15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Лариса Сиреньевна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5B:99:56:AA:9B:CA:7E:95:EA:F7:AF:2B:B3:D4:2E:C9, действителен с 21.10.2025 06:04:15 по 14.01.2027 06:04:15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10:50:40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00:FB:6A:04:68:F7:02:5C:69:DA:75:0B:AA:8B:00:A6:13, действителен с 08.06.2026 11:11:34 по 01.09.2027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10:50:58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Лариса Сиреньевна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5B:99:56:AA:9B:CA:7E:95:EA:F7:AF:2B:B3:D4:2E:C9, действителен с 21.10.2025 06:04:15 по 14.01.2027 06:04:15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10:51:24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