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7C26" w:rsidRPr="00CD7C47" w:rsidRDefault="008E300D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4"/>
          <w:lang w:eastAsia="ru-RU"/>
        </w:rPr>
      </w:pPr>
      <w:r w:rsidRPr="00CD7C47">
        <w:rPr>
          <w:rFonts w:eastAsia="Times New Roman"/>
          <w:b/>
          <w:spacing w:val="20"/>
          <w:sz w:val="24"/>
          <w:szCs w:val="24"/>
          <w:lang w:eastAsia="ru-RU"/>
        </w:rPr>
        <w:t>ПРОТОКОЛ</w:t>
      </w:r>
    </w:p>
    <w:p w:rsidR="009D7C26" w:rsidRPr="00CD7C47" w:rsidRDefault="008E300D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 w:rsidRPr="00CD7C47">
        <w:rPr>
          <w:sz w:val="24"/>
          <w:szCs w:val="24"/>
        </w:rPr>
        <w:t>подведения итогов определения поставщика (подрядчика, исполнителя)</w:t>
      </w:r>
    </w:p>
    <w:p w:rsidR="009D7C26" w:rsidRPr="00CD7C47" w:rsidRDefault="008E300D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 w:rsidRPr="00CD7C47">
        <w:rPr>
          <w:rFonts w:eastAsia="Times New Roman"/>
          <w:sz w:val="24"/>
          <w:szCs w:val="24"/>
          <w:lang w:eastAsia="ru-RU"/>
        </w:rPr>
        <w:t>(0105500000226001212)</w:t>
      </w:r>
    </w:p>
    <w:p w:rsidR="009D7C26" w:rsidRPr="00CD7C47" w:rsidRDefault="009D7C26">
      <w:pPr>
        <w:spacing w:after="0" w:line="240" w:lineRule="auto"/>
        <w:ind w:left="3828" w:right="5243"/>
        <w:rPr>
          <w:rFonts w:eastAsia="Times New Roman"/>
          <w:sz w:val="24"/>
          <w:szCs w:val="24"/>
          <w:lang w:eastAsia="ru-RU"/>
        </w:rPr>
      </w:pPr>
    </w:p>
    <w:tbl>
      <w:tblPr>
        <w:tblW w:w="10206" w:type="dxa"/>
        <w:tblInd w:w="-5" w:type="dxa"/>
        <w:tblLayout w:type="fixed"/>
        <w:tblLook w:val="04A0"/>
      </w:tblPr>
      <w:tblGrid>
        <w:gridCol w:w="3544"/>
        <w:gridCol w:w="3260"/>
        <w:gridCol w:w="3402"/>
      </w:tblGrid>
      <w:tr w:rsidR="009D7C26" w:rsidRPr="00CD7C47">
        <w:tc>
          <w:tcPr>
            <w:tcW w:w="3544" w:type="dxa"/>
            <w:vAlign w:val="bottom"/>
          </w:tcPr>
          <w:p w:rsidR="009D7C26" w:rsidRPr="00CD7C47" w:rsidRDefault="008E300D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  <w:sz w:val="24"/>
                <w:szCs w:val="24"/>
              </w:rPr>
            </w:pPr>
            <w:r w:rsidRPr="00CD7C47">
              <w:rPr>
                <w:rFonts w:cs="Times New Roman"/>
                <w:sz w:val="24"/>
                <w:szCs w:val="24"/>
                <w:lang w:eastAsia="ru-RU"/>
              </w:rPr>
              <w:t>18.06.2026</w:t>
            </w:r>
            <w:r w:rsidR="00CD7C47">
              <w:rPr>
                <w:rFonts w:cs="Times New Roman"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3260" w:type="dxa"/>
            <w:vAlign w:val="bottom"/>
          </w:tcPr>
          <w:p w:rsidR="009D7C26" w:rsidRPr="00CD7C47" w:rsidRDefault="009D7C26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  <w:sz w:val="24"/>
                <w:szCs w:val="24"/>
              </w:rPr>
            </w:pPr>
          </w:p>
        </w:tc>
        <w:tc>
          <w:tcPr>
            <w:tcW w:w="3402" w:type="dxa"/>
          </w:tcPr>
          <w:p w:rsidR="009D7C26" w:rsidRPr="00CD7C47" w:rsidRDefault="008E300D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sz w:val="24"/>
                <w:szCs w:val="24"/>
                <w:lang w:eastAsia="ru-RU"/>
              </w:rPr>
            </w:pPr>
            <w:r w:rsidRPr="00CD7C47">
              <w:rPr>
                <w:rFonts w:cs="Times New Roman"/>
                <w:bCs/>
                <w:sz w:val="24"/>
                <w:szCs w:val="24"/>
              </w:rPr>
              <w:t xml:space="preserve">№ </w:t>
            </w:r>
            <w:r w:rsidRPr="00CD7C47">
              <w:rPr>
                <w:rFonts w:cs="Times New Roman"/>
                <w:sz w:val="24"/>
                <w:szCs w:val="24"/>
                <w:lang w:eastAsia="ru-RU"/>
              </w:rPr>
              <w:t>0105500000226001212-1-1</w:t>
            </w:r>
          </w:p>
        </w:tc>
      </w:tr>
      <w:tr w:rsidR="009D7C26" w:rsidRPr="00CD7C47">
        <w:tc>
          <w:tcPr>
            <w:tcW w:w="10206" w:type="dxa"/>
            <w:gridSpan w:val="3"/>
            <w:vAlign w:val="bottom"/>
          </w:tcPr>
          <w:p w:rsidR="009D7C26" w:rsidRPr="00CD7C47" w:rsidRDefault="00CD7C47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  <w:sz w:val="24"/>
                <w:szCs w:val="24"/>
              </w:rPr>
            </w:pPr>
            <w:r w:rsidRPr="000F797C">
              <w:rPr>
                <w:sz w:val="24"/>
                <w:szCs w:val="24"/>
                <w:lang w:eastAsia="ru-RU"/>
              </w:rPr>
              <w:t>Респ</w:t>
            </w:r>
            <w:r>
              <w:rPr>
                <w:sz w:val="24"/>
                <w:szCs w:val="24"/>
                <w:lang w:eastAsia="ru-RU"/>
              </w:rPr>
              <w:t>ублика</w:t>
            </w:r>
            <w:r w:rsidRPr="000F797C">
              <w:rPr>
                <w:sz w:val="24"/>
                <w:szCs w:val="24"/>
                <w:lang w:eastAsia="ru-RU"/>
              </w:rPr>
              <w:t xml:space="preserve"> Калмыкия, </w:t>
            </w:r>
            <w:proofErr w:type="gramStart"/>
            <w:r>
              <w:rPr>
                <w:sz w:val="24"/>
                <w:szCs w:val="24"/>
                <w:lang w:eastAsia="ru-RU"/>
              </w:rPr>
              <w:t>г</w:t>
            </w:r>
            <w:proofErr w:type="gramEnd"/>
            <w:r>
              <w:rPr>
                <w:sz w:val="24"/>
                <w:szCs w:val="24"/>
                <w:lang w:eastAsia="ru-RU"/>
              </w:rPr>
              <w:t xml:space="preserve">. </w:t>
            </w:r>
            <w:r w:rsidRPr="000F797C">
              <w:rPr>
                <w:sz w:val="24"/>
                <w:szCs w:val="24"/>
                <w:lang w:eastAsia="ru-RU"/>
              </w:rPr>
              <w:t>Элиста</w:t>
            </w:r>
          </w:p>
        </w:tc>
      </w:tr>
    </w:tbl>
    <w:p w:rsidR="009D7C26" w:rsidRPr="00CD7C47" w:rsidRDefault="009D7C26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  <w:sz w:val="24"/>
          <w:szCs w:val="24"/>
        </w:rPr>
      </w:pPr>
    </w:p>
    <w:p w:rsidR="009D7C26" w:rsidRPr="00CD7C47" w:rsidRDefault="008E300D">
      <w:pPr>
        <w:widowControl w:val="0"/>
        <w:spacing w:before="60" w:after="0" w:line="240" w:lineRule="auto"/>
        <w:rPr>
          <w:rFonts w:eastAsia="Times New Roman"/>
          <w:sz w:val="24"/>
          <w:szCs w:val="24"/>
        </w:rPr>
      </w:pPr>
      <w:r w:rsidRPr="00CD7C47">
        <w:rPr>
          <w:rFonts w:eastAsia="Times New Roman"/>
          <w:sz w:val="24"/>
          <w:szCs w:val="24"/>
        </w:rPr>
        <w:t xml:space="preserve">Организатор: </w:t>
      </w:r>
      <w:r w:rsidRPr="00CD7C47">
        <w:rPr>
          <w:rFonts w:eastAsia="Times New Roman"/>
          <w:sz w:val="24"/>
          <w:szCs w:val="24"/>
        </w:rPr>
        <w:t>Уполномоченный орган СЛУЖБА РЕГУЛИРОВАНИЯ КОНТРАКТНОЙ СИСТЕМЫ В СФЕРЕ ЗАКУПОК РЕСПУБЛИКИ КАЛМЫКИЯ.</w:t>
      </w:r>
    </w:p>
    <w:tbl>
      <w:tblPr>
        <w:tblStyle w:val="af4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10093"/>
      </w:tblGrid>
      <w:tr w:rsidR="009D7C26" w:rsidRPr="00CD7C47">
        <w:tc>
          <w:tcPr>
            <w:tcW w:w="10093" w:type="dxa"/>
            <w:vAlign w:val="center"/>
          </w:tcPr>
          <w:p w:rsidR="009D7C26" w:rsidRPr="00CD7C47" w:rsidRDefault="008E300D">
            <w:pPr>
              <w:widowControl w:val="0"/>
              <w:spacing w:before="60"/>
              <w:rPr>
                <w:rFonts w:eastAsia="Times New Roman"/>
                <w:sz w:val="24"/>
                <w:szCs w:val="24"/>
              </w:rPr>
            </w:pPr>
            <w:r w:rsidRPr="00CD7C47">
              <w:rPr>
                <w:rFonts w:eastAsia="Times New Roman"/>
                <w:sz w:val="24"/>
                <w:szCs w:val="24"/>
              </w:rPr>
              <w:t>Заказчи</w:t>
            </w:r>
            <w:proofErr w:type="gramStart"/>
            <w:r w:rsidRPr="00CD7C47">
              <w:rPr>
                <w:rFonts w:eastAsia="Times New Roman"/>
                <w:sz w:val="24"/>
                <w:szCs w:val="24"/>
              </w:rPr>
              <w:t>к(</w:t>
            </w:r>
            <w:proofErr w:type="gramEnd"/>
            <w:r w:rsidRPr="00CD7C47">
              <w:rPr>
                <w:rFonts w:eastAsia="Times New Roman"/>
                <w:sz w:val="24"/>
                <w:szCs w:val="24"/>
              </w:rPr>
              <w:t xml:space="preserve">и): </w:t>
            </w:r>
            <w:r w:rsidRPr="00CD7C47">
              <w:rPr>
                <w:rFonts w:eastAsia="Times New Roman"/>
                <w:sz w:val="24"/>
                <w:szCs w:val="24"/>
              </w:rPr>
              <w:t>БЮДЖЕТНОЕ УЧРЕЖДЕНИЕ РЕСПУБЛИКИ КАЛМЫКИЯ "РЕСПУБЛИКАНСКИЙ ПСИХОНЕВРОЛОГИЧЕСКИЙ ДИСПАНСЕР"</w:t>
            </w:r>
            <w:r w:rsidR="00CD7C47">
              <w:rPr>
                <w:rFonts w:eastAsia="Times New Roman"/>
                <w:sz w:val="24"/>
                <w:szCs w:val="24"/>
              </w:rPr>
              <w:t>.</w:t>
            </w:r>
          </w:p>
        </w:tc>
      </w:tr>
    </w:tbl>
    <w:p w:rsidR="009D7C26" w:rsidRPr="00CD7C47" w:rsidRDefault="008E300D" w:rsidP="00CD7C47">
      <w:pPr>
        <w:widowControl w:val="0"/>
        <w:spacing w:before="60" w:after="0" w:line="240" w:lineRule="auto"/>
        <w:rPr>
          <w:sz w:val="24"/>
          <w:szCs w:val="24"/>
        </w:rPr>
      </w:pPr>
      <w:r w:rsidRPr="00CD7C47">
        <w:rPr>
          <w:sz w:val="24"/>
          <w:szCs w:val="24"/>
        </w:rPr>
        <w:t xml:space="preserve">Идентификационный код закупки: 262080790209208070100100280010000244. </w:t>
      </w:r>
    </w:p>
    <w:p w:rsidR="009D7C26" w:rsidRPr="00CD7C47" w:rsidRDefault="008E300D">
      <w:pPr>
        <w:rPr>
          <w:sz w:val="24"/>
          <w:szCs w:val="24"/>
        </w:rPr>
      </w:pPr>
      <w:r w:rsidRPr="00CD7C47">
        <w:rPr>
          <w:sz w:val="24"/>
          <w:szCs w:val="24"/>
        </w:rPr>
        <w:t xml:space="preserve">Извещение об осуществлении закупки размещено 10.06.2026 </w:t>
      </w:r>
      <w:r w:rsidR="00CD7C47">
        <w:rPr>
          <w:sz w:val="24"/>
          <w:szCs w:val="24"/>
        </w:rPr>
        <w:t xml:space="preserve">г. </w:t>
      </w:r>
      <w:r w:rsidRPr="00CD7C47">
        <w:rPr>
          <w:sz w:val="24"/>
          <w:szCs w:val="24"/>
        </w:rPr>
        <w:t>16:13 (MSK+00:00) на сайте Единой информационной системы в сфере закупок (ЕИС) по</w:t>
      </w:r>
      <w:bookmarkStart w:id="0" w:name="_GoBack"/>
      <w:bookmarkEnd w:id="0"/>
      <w:r w:rsidRPr="00CD7C47">
        <w:rPr>
          <w:sz w:val="24"/>
          <w:szCs w:val="24"/>
        </w:rPr>
        <w:t xml:space="preserve"> адресу в сети «Интернет»: http://zakupki.gov.ru </w:t>
      </w:r>
      <w:r w:rsidRPr="00CD7C47">
        <w:rPr>
          <w:sz w:val="24"/>
          <w:szCs w:val="24"/>
        </w:rPr>
        <w:t xml:space="preserve">и на сайте электронной торговой площадки «Фабрикант» по адресу в сети «Интернет»: </w:t>
      </w:r>
      <w:proofErr w:type="spellStart"/>
      <w:r w:rsidRPr="00CD7C47">
        <w:rPr>
          <w:rFonts w:eastAsia="Times New Roman"/>
          <w:sz w:val="24"/>
          <w:szCs w:val="24"/>
          <w:lang w:eastAsia="ru-RU"/>
        </w:rPr>
        <w:t>http</w:t>
      </w:r>
      <w:proofErr w:type="spellEnd"/>
      <w:r w:rsidRPr="00CD7C47">
        <w:rPr>
          <w:rFonts w:eastAsia="Times New Roman"/>
          <w:sz w:val="24"/>
          <w:szCs w:val="24"/>
          <w:lang w:val="en-US"/>
        </w:rPr>
        <w:t>s</w:t>
      </w:r>
      <w:r w:rsidRPr="00CD7C47">
        <w:rPr>
          <w:rFonts w:eastAsia="Times New Roman"/>
          <w:sz w:val="24"/>
          <w:szCs w:val="24"/>
          <w:lang w:eastAsia="ru-RU"/>
        </w:rPr>
        <w:t>://44.fabrikant.ru</w:t>
      </w:r>
      <w:r w:rsidRPr="00CD7C47">
        <w:rPr>
          <w:sz w:val="24"/>
          <w:szCs w:val="24"/>
        </w:rPr>
        <w:t>.</w:t>
      </w:r>
    </w:p>
    <w:p w:rsidR="009D7C26" w:rsidRPr="00CD7C47" w:rsidRDefault="008E300D" w:rsidP="00CD7C47">
      <w:pPr>
        <w:widowControl w:val="0"/>
        <w:spacing w:before="60" w:after="0" w:line="240" w:lineRule="auto"/>
        <w:rPr>
          <w:sz w:val="24"/>
          <w:szCs w:val="24"/>
        </w:rPr>
      </w:pPr>
      <w:r w:rsidRPr="00CD7C47">
        <w:rPr>
          <w:sz w:val="24"/>
          <w:szCs w:val="24"/>
        </w:rPr>
        <w:t>Наименование объекта закупки: Кисели на плодово-ягодной основе; Чай черный; Крупа ячневая; Крупа перловая; Крупа манная; Пшено; Крупа кукурузная.</w:t>
      </w:r>
    </w:p>
    <w:p w:rsidR="009D7C26" w:rsidRPr="00CD7C47" w:rsidRDefault="008E300D" w:rsidP="00CD7C47">
      <w:pPr>
        <w:widowControl w:val="0"/>
        <w:spacing w:before="60" w:after="0" w:line="240" w:lineRule="auto"/>
        <w:rPr>
          <w:sz w:val="24"/>
          <w:szCs w:val="24"/>
        </w:rPr>
      </w:pPr>
      <w:r w:rsidRPr="00CD7C47">
        <w:rPr>
          <w:sz w:val="24"/>
          <w:szCs w:val="24"/>
        </w:rPr>
        <w:t>Нач</w:t>
      </w:r>
      <w:r w:rsidRPr="00CD7C47">
        <w:rPr>
          <w:sz w:val="24"/>
          <w:szCs w:val="24"/>
        </w:rPr>
        <w:t>альная (максимальная) цена контракта, руб.: 364 060.90</w:t>
      </w:r>
    </w:p>
    <w:p w:rsidR="009D7C26" w:rsidRPr="00CD7C47" w:rsidRDefault="00CD7C47">
      <w:pPr>
        <w:widowControl w:val="0"/>
        <w:spacing w:before="60" w:after="0" w:line="240" w:lineRule="auto"/>
        <w:rPr>
          <w:sz w:val="24"/>
          <w:szCs w:val="24"/>
        </w:rPr>
      </w:pPr>
      <w:r w:rsidRPr="00581062">
        <w:rPr>
          <w:rFonts w:eastAsia="Times New Roman"/>
          <w:sz w:val="24"/>
          <w:szCs w:val="24"/>
        </w:rPr>
        <w:t xml:space="preserve">Состав комиссии по осуществлению закупок утвержден приказом Службы регулирования контрактной системы в сфере закупок Республики Калмыкия от </w:t>
      </w:r>
      <w:r>
        <w:rPr>
          <w:rFonts w:eastAsia="Times New Roman"/>
          <w:sz w:val="24"/>
          <w:szCs w:val="24"/>
        </w:rPr>
        <w:t>10 июня</w:t>
      </w:r>
      <w:r w:rsidRPr="00581062">
        <w:rPr>
          <w:rFonts w:eastAsia="Times New Roman"/>
          <w:sz w:val="24"/>
          <w:szCs w:val="24"/>
        </w:rPr>
        <w:t xml:space="preserve"> 202</w:t>
      </w:r>
      <w:r>
        <w:rPr>
          <w:rFonts w:eastAsia="Times New Roman"/>
          <w:sz w:val="24"/>
          <w:szCs w:val="24"/>
        </w:rPr>
        <w:t>6 г. № 113</w:t>
      </w:r>
      <w:r w:rsidRPr="00581062">
        <w:rPr>
          <w:rFonts w:eastAsia="Times New Roman"/>
          <w:sz w:val="24"/>
          <w:szCs w:val="24"/>
        </w:rPr>
        <w:t xml:space="preserve">-рз. В состав комиссии по осуществлению закупок входит </w:t>
      </w:r>
      <w:r>
        <w:rPr>
          <w:rFonts w:eastAsia="Times New Roman"/>
          <w:sz w:val="24"/>
          <w:szCs w:val="24"/>
        </w:rPr>
        <w:t>5</w:t>
      </w:r>
      <w:r w:rsidRPr="00581062">
        <w:rPr>
          <w:rFonts w:eastAsia="Times New Roman"/>
          <w:sz w:val="24"/>
          <w:szCs w:val="24"/>
        </w:rPr>
        <w:t xml:space="preserve"> (</w:t>
      </w:r>
      <w:r>
        <w:rPr>
          <w:rFonts w:eastAsia="Times New Roman"/>
          <w:sz w:val="24"/>
          <w:szCs w:val="24"/>
        </w:rPr>
        <w:t>Пять) членов</w:t>
      </w:r>
      <w:r w:rsidRPr="00581062">
        <w:rPr>
          <w:rFonts w:eastAsia="Times New Roman"/>
          <w:sz w:val="24"/>
          <w:szCs w:val="24"/>
        </w:rPr>
        <w:t xml:space="preserve"> комиссии.</w:t>
      </w:r>
    </w:p>
    <w:p w:rsidR="009D7C26" w:rsidRPr="00CD7C47" w:rsidRDefault="008E300D" w:rsidP="00CD7C47">
      <w:pPr>
        <w:keepNext/>
        <w:widowControl w:val="0"/>
        <w:spacing w:before="60" w:after="0" w:line="240" w:lineRule="auto"/>
        <w:rPr>
          <w:sz w:val="24"/>
          <w:szCs w:val="24"/>
        </w:rPr>
      </w:pPr>
      <w:r w:rsidRPr="00CD7C47">
        <w:rPr>
          <w:sz w:val="24"/>
          <w:szCs w:val="24"/>
        </w:rP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/>
      </w:tblPr>
      <w:tblGrid>
        <w:gridCol w:w="2530"/>
        <w:gridCol w:w="2552"/>
        <w:gridCol w:w="3353"/>
        <w:gridCol w:w="1770"/>
      </w:tblGrid>
      <w:tr w:rsidR="009D7C26" w:rsidRPr="00CD7C4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7C26" w:rsidRPr="00CD7C47" w:rsidRDefault="008E300D">
            <w:pPr>
              <w:widowControl w:val="0"/>
              <w:spacing w:before="60" w:after="0" w:line="240" w:lineRule="auto"/>
              <w:jc w:val="center"/>
              <w:rPr>
                <w:b/>
                <w:sz w:val="24"/>
                <w:szCs w:val="24"/>
              </w:rPr>
            </w:pPr>
            <w:r w:rsidRPr="00CD7C47">
              <w:rPr>
                <w:b/>
                <w:sz w:val="24"/>
                <w:szCs w:val="24"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7C26" w:rsidRPr="00CD7C47" w:rsidRDefault="008E300D">
            <w:pPr>
              <w:widowControl w:val="0"/>
              <w:spacing w:before="60" w:after="0" w:line="240" w:lineRule="auto"/>
              <w:jc w:val="center"/>
              <w:rPr>
                <w:b/>
                <w:sz w:val="24"/>
                <w:szCs w:val="24"/>
              </w:rPr>
            </w:pPr>
            <w:r w:rsidRPr="00CD7C47">
              <w:rPr>
                <w:b/>
                <w:sz w:val="24"/>
                <w:szCs w:val="24"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7C26" w:rsidRPr="00CD7C47" w:rsidRDefault="008E300D">
            <w:pPr>
              <w:widowControl w:val="0"/>
              <w:spacing w:before="60" w:after="0" w:line="240" w:lineRule="auto"/>
              <w:jc w:val="center"/>
              <w:rPr>
                <w:b/>
                <w:sz w:val="24"/>
                <w:szCs w:val="24"/>
              </w:rPr>
            </w:pPr>
            <w:r w:rsidRPr="00CD7C47">
              <w:rPr>
                <w:b/>
                <w:sz w:val="24"/>
                <w:szCs w:val="24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7C26" w:rsidRPr="00CD7C47" w:rsidRDefault="008E300D">
            <w:pPr>
              <w:widowControl w:val="0"/>
              <w:spacing w:before="60" w:after="0" w:line="240" w:lineRule="auto"/>
              <w:jc w:val="center"/>
              <w:rPr>
                <w:b/>
                <w:sz w:val="24"/>
                <w:szCs w:val="24"/>
              </w:rPr>
            </w:pPr>
            <w:r w:rsidRPr="00CD7C47">
              <w:rPr>
                <w:b/>
                <w:sz w:val="24"/>
                <w:szCs w:val="24"/>
              </w:rPr>
              <w:t>Статус</w:t>
            </w:r>
          </w:p>
        </w:tc>
      </w:tr>
      <w:tr w:rsidR="009D7C26" w:rsidRPr="00CD7C4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7C26" w:rsidRPr="00CD7C47" w:rsidRDefault="008E300D">
            <w:pPr>
              <w:spacing w:after="0" w:line="240" w:lineRule="auto"/>
              <w:jc w:val="left"/>
              <w:rPr>
                <w:sz w:val="24"/>
                <w:szCs w:val="24"/>
              </w:rPr>
            </w:pPr>
            <w:r w:rsidRPr="00CD7C47">
              <w:rPr>
                <w:sz w:val="24"/>
                <w:szCs w:val="24"/>
              </w:rPr>
              <w:t>Председатель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7C26" w:rsidRPr="00CD7C47" w:rsidRDefault="008E300D">
            <w:pPr>
              <w:spacing w:after="0" w:line="240" w:lineRule="auto"/>
              <w:jc w:val="left"/>
              <w:rPr>
                <w:sz w:val="24"/>
                <w:szCs w:val="24"/>
              </w:rPr>
            </w:pPr>
            <w:r w:rsidRPr="00CD7C47">
              <w:rPr>
                <w:sz w:val="24"/>
                <w:szCs w:val="24"/>
              </w:rPr>
              <w:t>Главный врач БУ РК «Республиканский психоневрологический диспансер»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7C26" w:rsidRPr="00CD7C47" w:rsidRDefault="008E300D">
            <w:pPr>
              <w:spacing w:after="0" w:line="240" w:lineRule="auto"/>
              <w:jc w:val="left"/>
              <w:rPr>
                <w:sz w:val="24"/>
                <w:szCs w:val="24"/>
              </w:rPr>
            </w:pPr>
            <w:r w:rsidRPr="00CD7C47">
              <w:rPr>
                <w:sz w:val="24"/>
                <w:szCs w:val="24"/>
              </w:rPr>
              <w:t>Харченко О. Г.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7C26" w:rsidRPr="00CD7C47" w:rsidRDefault="008E300D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D7C47">
              <w:rPr>
                <w:sz w:val="24"/>
                <w:szCs w:val="24"/>
              </w:rPr>
              <w:t>Присутствует</w:t>
            </w:r>
          </w:p>
        </w:tc>
      </w:tr>
      <w:tr w:rsidR="009D7C26" w:rsidRPr="00CD7C4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7C26" w:rsidRPr="00CD7C47" w:rsidRDefault="008E300D">
            <w:pPr>
              <w:spacing w:after="0" w:line="240" w:lineRule="auto"/>
              <w:jc w:val="left"/>
              <w:rPr>
                <w:sz w:val="24"/>
                <w:szCs w:val="24"/>
              </w:rPr>
            </w:pPr>
            <w:r w:rsidRPr="00CD7C47">
              <w:rPr>
                <w:sz w:val="24"/>
                <w:szCs w:val="24"/>
              </w:rPr>
              <w:t>Зам. председателя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7C26" w:rsidRPr="00CD7C47" w:rsidRDefault="008E300D">
            <w:pPr>
              <w:spacing w:after="0" w:line="240" w:lineRule="auto"/>
              <w:jc w:val="left"/>
              <w:rPr>
                <w:sz w:val="24"/>
                <w:szCs w:val="24"/>
              </w:rPr>
            </w:pPr>
            <w:r w:rsidRPr="00CD7C47">
              <w:rPr>
                <w:sz w:val="24"/>
                <w:szCs w:val="24"/>
              </w:rPr>
              <w:t>Начальник ФЭО  БУ РК «Республиканский психоневрологический диспансер»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7C26" w:rsidRPr="00CD7C47" w:rsidRDefault="008E300D">
            <w:pPr>
              <w:spacing w:after="0" w:line="240" w:lineRule="auto"/>
              <w:jc w:val="left"/>
              <w:rPr>
                <w:sz w:val="24"/>
                <w:szCs w:val="24"/>
              </w:rPr>
            </w:pPr>
            <w:proofErr w:type="spellStart"/>
            <w:r w:rsidRPr="00CD7C47">
              <w:rPr>
                <w:sz w:val="24"/>
                <w:szCs w:val="24"/>
              </w:rPr>
              <w:t>Надбитова</w:t>
            </w:r>
            <w:proofErr w:type="spellEnd"/>
            <w:r w:rsidRPr="00CD7C47">
              <w:rPr>
                <w:sz w:val="24"/>
                <w:szCs w:val="24"/>
              </w:rPr>
              <w:t xml:space="preserve"> С. С.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7C26" w:rsidRPr="00CD7C47" w:rsidRDefault="008E300D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D7C47">
              <w:rPr>
                <w:sz w:val="24"/>
                <w:szCs w:val="24"/>
              </w:rPr>
              <w:t>Присутствует</w:t>
            </w:r>
          </w:p>
        </w:tc>
      </w:tr>
      <w:tr w:rsidR="009D7C26" w:rsidRPr="00CD7C4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7C26" w:rsidRPr="00CD7C47" w:rsidRDefault="008E300D">
            <w:pPr>
              <w:spacing w:after="0" w:line="240" w:lineRule="auto"/>
              <w:jc w:val="left"/>
              <w:rPr>
                <w:sz w:val="24"/>
                <w:szCs w:val="24"/>
              </w:rPr>
            </w:pPr>
            <w:r w:rsidRPr="00CD7C47">
              <w:rPr>
                <w:sz w:val="24"/>
                <w:szCs w:val="24"/>
              </w:rP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7C26" w:rsidRPr="00CD7C47" w:rsidRDefault="008E300D">
            <w:pPr>
              <w:spacing w:after="0" w:line="240" w:lineRule="auto"/>
              <w:jc w:val="left"/>
              <w:rPr>
                <w:sz w:val="24"/>
                <w:szCs w:val="24"/>
              </w:rPr>
            </w:pPr>
            <w:r w:rsidRPr="00CD7C47">
              <w:rPr>
                <w:sz w:val="24"/>
                <w:szCs w:val="24"/>
              </w:rPr>
              <w:t xml:space="preserve">Начальник </w:t>
            </w:r>
            <w:proofErr w:type="gramStart"/>
            <w:r w:rsidRPr="00CD7C47">
              <w:rPr>
                <w:sz w:val="24"/>
                <w:szCs w:val="24"/>
              </w:rPr>
              <w:t>отдела размещения закупок Службы регулирования контрактной системы</w:t>
            </w:r>
            <w:proofErr w:type="gramEnd"/>
            <w:r w:rsidRPr="00CD7C47">
              <w:rPr>
                <w:sz w:val="24"/>
                <w:szCs w:val="24"/>
              </w:rPr>
              <w:t xml:space="preserve"> в сфере закупок Республи</w:t>
            </w:r>
            <w:r w:rsidRPr="00CD7C47">
              <w:rPr>
                <w:sz w:val="24"/>
                <w:szCs w:val="24"/>
              </w:rPr>
              <w:t>ки Калмыкия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7C26" w:rsidRPr="00CD7C47" w:rsidRDefault="008E300D">
            <w:pPr>
              <w:spacing w:after="0" w:line="240" w:lineRule="auto"/>
              <w:jc w:val="left"/>
              <w:rPr>
                <w:sz w:val="24"/>
                <w:szCs w:val="24"/>
              </w:rPr>
            </w:pPr>
            <w:proofErr w:type="spellStart"/>
            <w:r w:rsidRPr="00CD7C47">
              <w:rPr>
                <w:sz w:val="24"/>
                <w:szCs w:val="24"/>
              </w:rPr>
              <w:t>Бадлеев</w:t>
            </w:r>
            <w:proofErr w:type="spellEnd"/>
            <w:r w:rsidRPr="00CD7C47">
              <w:rPr>
                <w:sz w:val="24"/>
                <w:szCs w:val="24"/>
              </w:rPr>
              <w:t xml:space="preserve"> В. Н.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7C26" w:rsidRPr="00CD7C47" w:rsidRDefault="008E300D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D7C47">
              <w:rPr>
                <w:sz w:val="24"/>
                <w:szCs w:val="24"/>
              </w:rPr>
              <w:t>Присутствует</w:t>
            </w:r>
          </w:p>
        </w:tc>
      </w:tr>
      <w:tr w:rsidR="009D7C26" w:rsidRPr="00CD7C4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7C26" w:rsidRPr="00CD7C47" w:rsidRDefault="008E300D">
            <w:pPr>
              <w:spacing w:after="0" w:line="240" w:lineRule="auto"/>
              <w:jc w:val="left"/>
              <w:rPr>
                <w:sz w:val="24"/>
                <w:szCs w:val="24"/>
              </w:rPr>
            </w:pPr>
            <w:r w:rsidRPr="00CD7C47">
              <w:rPr>
                <w:sz w:val="24"/>
                <w:szCs w:val="24"/>
              </w:rP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7C26" w:rsidRPr="00CD7C47" w:rsidRDefault="008E300D">
            <w:pPr>
              <w:spacing w:after="0" w:line="240" w:lineRule="auto"/>
              <w:jc w:val="left"/>
              <w:rPr>
                <w:sz w:val="24"/>
                <w:szCs w:val="24"/>
              </w:rPr>
            </w:pPr>
            <w:r w:rsidRPr="00CD7C47">
              <w:rPr>
                <w:sz w:val="24"/>
                <w:szCs w:val="24"/>
              </w:rPr>
              <w:t>Специали</w:t>
            </w:r>
            <w:proofErr w:type="gramStart"/>
            <w:r w:rsidRPr="00CD7C47">
              <w:rPr>
                <w:sz w:val="24"/>
                <w:szCs w:val="24"/>
              </w:rPr>
              <w:t>ст в сф</w:t>
            </w:r>
            <w:proofErr w:type="gramEnd"/>
            <w:r w:rsidRPr="00CD7C47">
              <w:rPr>
                <w:sz w:val="24"/>
                <w:szCs w:val="24"/>
              </w:rPr>
              <w:t>ере закупок БУ РК «Республиканский психоневрологический диспансер»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7C26" w:rsidRPr="00CD7C47" w:rsidRDefault="008E300D">
            <w:pPr>
              <w:spacing w:after="0" w:line="240" w:lineRule="auto"/>
              <w:jc w:val="left"/>
              <w:rPr>
                <w:sz w:val="24"/>
                <w:szCs w:val="24"/>
              </w:rPr>
            </w:pPr>
            <w:r w:rsidRPr="00CD7C47">
              <w:rPr>
                <w:sz w:val="24"/>
                <w:szCs w:val="24"/>
              </w:rPr>
              <w:t>Зикеева Г. И.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7C26" w:rsidRPr="00CD7C47" w:rsidRDefault="008E300D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D7C47">
              <w:rPr>
                <w:sz w:val="24"/>
                <w:szCs w:val="24"/>
              </w:rPr>
              <w:t>Присутствует</w:t>
            </w:r>
          </w:p>
        </w:tc>
      </w:tr>
      <w:tr w:rsidR="009D7C26" w:rsidRPr="00CD7C4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7C26" w:rsidRPr="00CD7C47" w:rsidRDefault="008E300D">
            <w:pPr>
              <w:spacing w:after="0" w:line="240" w:lineRule="auto"/>
              <w:jc w:val="left"/>
              <w:rPr>
                <w:sz w:val="24"/>
                <w:szCs w:val="24"/>
              </w:rPr>
            </w:pPr>
            <w:r w:rsidRPr="00CD7C47">
              <w:rPr>
                <w:sz w:val="24"/>
                <w:szCs w:val="24"/>
              </w:rPr>
              <w:t>Секретарь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7C26" w:rsidRPr="00CD7C47" w:rsidRDefault="008E300D">
            <w:pPr>
              <w:spacing w:after="0" w:line="240" w:lineRule="auto"/>
              <w:jc w:val="left"/>
              <w:rPr>
                <w:sz w:val="24"/>
                <w:szCs w:val="24"/>
              </w:rPr>
            </w:pPr>
            <w:r w:rsidRPr="00CD7C47">
              <w:rPr>
                <w:sz w:val="24"/>
                <w:szCs w:val="24"/>
              </w:rPr>
              <w:t xml:space="preserve">Эксперт - консультант </w:t>
            </w:r>
            <w:proofErr w:type="gramStart"/>
            <w:r w:rsidRPr="00CD7C47">
              <w:rPr>
                <w:sz w:val="24"/>
                <w:szCs w:val="24"/>
              </w:rPr>
              <w:t xml:space="preserve">отдела размещения закупок Службы регулирования </w:t>
            </w:r>
            <w:r w:rsidRPr="00CD7C47">
              <w:rPr>
                <w:sz w:val="24"/>
                <w:szCs w:val="24"/>
              </w:rPr>
              <w:lastRenderedPageBreak/>
              <w:t>контрактной системы</w:t>
            </w:r>
            <w:proofErr w:type="gramEnd"/>
            <w:r w:rsidRPr="00CD7C47">
              <w:rPr>
                <w:sz w:val="24"/>
                <w:szCs w:val="24"/>
              </w:rPr>
              <w:t xml:space="preserve"> в сфере закупок Республики Калмыкия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7C26" w:rsidRPr="00CD7C47" w:rsidRDefault="008E300D">
            <w:pPr>
              <w:spacing w:after="0" w:line="240" w:lineRule="auto"/>
              <w:jc w:val="left"/>
              <w:rPr>
                <w:sz w:val="24"/>
                <w:szCs w:val="24"/>
              </w:rPr>
            </w:pPr>
            <w:proofErr w:type="spellStart"/>
            <w:r w:rsidRPr="00CD7C47">
              <w:rPr>
                <w:sz w:val="24"/>
                <w:szCs w:val="24"/>
              </w:rPr>
              <w:lastRenderedPageBreak/>
              <w:t>Малыкова</w:t>
            </w:r>
            <w:proofErr w:type="spellEnd"/>
            <w:r w:rsidRPr="00CD7C47">
              <w:rPr>
                <w:sz w:val="24"/>
                <w:szCs w:val="24"/>
              </w:rPr>
              <w:t xml:space="preserve"> М. А.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7C26" w:rsidRPr="00CD7C47" w:rsidRDefault="008E300D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D7C47">
              <w:rPr>
                <w:sz w:val="24"/>
                <w:szCs w:val="24"/>
              </w:rPr>
              <w:t>Присутствует</w:t>
            </w:r>
          </w:p>
        </w:tc>
      </w:tr>
    </w:tbl>
    <w:p w:rsidR="009D7C26" w:rsidRPr="00CD7C47" w:rsidRDefault="00CD7C47">
      <w:pPr>
        <w:widowControl w:val="0"/>
        <w:spacing w:before="60" w:after="0" w:line="240" w:lineRule="auto"/>
        <w:rPr>
          <w:sz w:val="24"/>
          <w:szCs w:val="24"/>
        </w:rPr>
      </w:pPr>
      <w:r w:rsidRPr="00581062">
        <w:rPr>
          <w:rFonts w:eastAsia="Times New Roman"/>
          <w:sz w:val="24"/>
          <w:szCs w:val="24"/>
          <w:lang w:eastAsia="ru-RU"/>
        </w:rPr>
        <w:lastRenderedPageBreak/>
        <w:t xml:space="preserve">Заседание проводится в присутствии </w:t>
      </w:r>
      <w:r>
        <w:rPr>
          <w:rFonts w:eastAsia="Times New Roman"/>
          <w:sz w:val="24"/>
          <w:szCs w:val="24"/>
          <w:lang w:eastAsia="ru-RU"/>
        </w:rPr>
        <w:t>5</w:t>
      </w:r>
      <w:r w:rsidRPr="00581062">
        <w:rPr>
          <w:rFonts w:eastAsia="Times New Roman"/>
          <w:sz w:val="24"/>
          <w:szCs w:val="24"/>
          <w:lang w:eastAsia="ru-RU"/>
        </w:rPr>
        <w:t xml:space="preserve"> (</w:t>
      </w:r>
      <w:r>
        <w:rPr>
          <w:rFonts w:eastAsia="Times New Roman"/>
          <w:sz w:val="24"/>
          <w:szCs w:val="24"/>
          <w:lang w:eastAsia="ru-RU"/>
        </w:rPr>
        <w:t>Пяти</w:t>
      </w:r>
      <w:r w:rsidRPr="00581062">
        <w:rPr>
          <w:rFonts w:eastAsia="Times New Roman"/>
          <w:sz w:val="24"/>
          <w:szCs w:val="24"/>
          <w:lang w:eastAsia="ru-RU"/>
        </w:rPr>
        <w:t xml:space="preserve">) членов комиссии. Кворум обеспечен.    В соответствии с </w:t>
      </w:r>
      <w:proofErr w:type="gramStart"/>
      <w:r w:rsidRPr="00581062">
        <w:rPr>
          <w:rFonts w:eastAsia="Times New Roman"/>
          <w:sz w:val="24"/>
          <w:szCs w:val="24"/>
          <w:lang w:eastAsia="ru-RU"/>
        </w:rPr>
        <w:t>ч</w:t>
      </w:r>
      <w:proofErr w:type="gramEnd"/>
      <w:r w:rsidRPr="00581062">
        <w:rPr>
          <w:rFonts w:eastAsia="Times New Roman"/>
          <w:sz w:val="24"/>
          <w:szCs w:val="24"/>
          <w:lang w:eastAsia="ru-RU"/>
        </w:rPr>
        <w:t>. 8 ст. 39 Федерального закона № 44-ФЗ «О контрактной системе в сфере закупок товаров, работ, услуг для обеспечения государственных и муниципальных нужд» заседание правомочно</w:t>
      </w:r>
      <w:r w:rsidRPr="007B0A9D">
        <w:rPr>
          <w:rFonts w:eastAsia="Times New Roman"/>
          <w:sz w:val="24"/>
          <w:szCs w:val="24"/>
          <w:lang w:eastAsia="ru-RU"/>
        </w:rPr>
        <w:t>.</w:t>
      </w:r>
    </w:p>
    <w:p w:rsidR="009D7C26" w:rsidRPr="00CD7C47" w:rsidRDefault="008E300D" w:rsidP="00CD7C47">
      <w:pPr>
        <w:spacing w:before="60" w:after="0" w:line="240" w:lineRule="auto"/>
        <w:rPr>
          <w:rFonts w:eastAsia="Times New Roman"/>
          <w:sz w:val="24"/>
          <w:szCs w:val="24"/>
          <w:lang w:eastAsia="ru-RU"/>
        </w:rPr>
      </w:pPr>
      <w:r w:rsidRPr="00CD7C47">
        <w:rPr>
          <w:rFonts w:eastAsia="Times New Roman"/>
          <w:sz w:val="24"/>
          <w:szCs w:val="24"/>
          <w:lang w:eastAsia="ru-RU"/>
        </w:rPr>
        <w:t xml:space="preserve">Комиссия рассмотрела информацию и документы, направленные в соответствии с </w:t>
      </w:r>
      <w:proofErr w:type="gramStart"/>
      <w:r w:rsidRPr="00CD7C47">
        <w:rPr>
          <w:rFonts w:eastAsia="Times New Roman"/>
          <w:sz w:val="24"/>
          <w:szCs w:val="24"/>
          <w:lang w:eastAsia="ru-RU"/>
        </w:rPr>
        <w:t>ч</w:t>
      </w:r>
      <w:proofErr w:type="gramEnd"/>
      <w:r w:rsidRPr="00CD7C47">
        <w:rPr>
          <w:rFonts w:eastAsia="Times New Roman"/>
          <w:sz w:val="24"/>
          <w:szCs w:val="24"/>
          <w:lang w:eastAsia="ru-RU"/>
        </w:rPr>
        <w:t>.2 ст.50 Федерального закона №44-ФЗ</w:t>
      </w:r>
      <w:r w:rsidR="00CD7C47">
        <w:rPr>
          <w:rFonts w:eastAsia="Times New Roman"/>
          <w:sz w:val="24"/>
          <w:szCs w:val="24"/>
          <w:lang w:eastAsia="ru-RU"/>
        </w:rPr>
        <w:t xml:space="preserve"> </w:t>
      </w:r>
      <w:r w:rsidR="00CD7C47" w:rsidRPr="00581062">
        <w:rPr>
          <w:rFonts w:eastAsia="Times New Roman"/>
          <w:sz w:val="24"/>
          <w:szCs w:val="24"/>
          <w:lang w:eastAsia="ru-RU"/>
        </w:rPr>
        <w:t>«О контрактной системе в сфере закупок товаров, работ, услуг для обеспечения государственных и муниципальных нужд»</w:t>
      </w:r>
      <w:r w:rsidRPr="00CD7C47">
        <w:rPr>
          <w:rFonts w:eastAsia="Times New Roman"/>
          <w:sz w:val="24"/>
          <w:szCs w:val="24"/>
          <w:lang w:eastAsia="ru-RU"/>
        </w:rPr>
        <w:t>, и приняла следующее решение:</w:t>
      </w:r>
    </w:p>
    <w:tbl>
      <w:tblPr>
        <w:tblStyle w:val="af4"/>
        <w:tblW w:w="10206" w:type="dxa"/>
        <w:tblInd w:w="-5" w:type="dxa"/>
        <w:tblLayout w:type="fixed"/>
        <w:tblLook w:val="04A0"/>
      </w:tblPr>
      <w:tblGrid>
        <w:gridCol w:w="1560"/>
        <w:gridCol w:w="1701"/>
        <w:gridCol w:w="1417"/>
        <w:gridCol w:w="1737"/>
        <w:gridCol w:w="1511"/>
        <w:gridCol w:w="1140"/>
        <w:gridCol w:w="1140"/>
      </w:tblGrid>
      <w:tr w:rsidR="009D7C26" w:rsidRPr="00CD7C47">
        <w:trPr>
          <w:trHeight w:val="843"/>
        </w:trPr>
        <w:tc>
          <w:tcPr>
            <w:tcW w:w="1560" w:type="dxa"/>
            <w:vAlign w:val="center"/>
          </w:tcPr>
          <w:p w:rsidR="009D7C26" w:rsidRPr="00CD7C47" w:rsidRDefault="008E300D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CD7C47">
              <w:rPr>
                <w:rFonts w:eastAsia="Times New Roman"/>
                <w:b/>
                <w:bCs/>
                <w:sz w:val="24"/>
                <w:szCs w:val="24"/>
              </w:rPr>
              <w:t>Порядковый номер заявки, присвоенный оператором</w:t>
            </w:r>
          </w:p>
        </w:tc>
        <w:tc>
          <w:tcPr>
            <w:tcW w:w="1701" w:type="dxa"/>
            <w:vAlign w:val="center"/>
          </w:tcPr>
          <w:p w:rsidR="009D7C26" w:rsidRPr="00CD7C47" w:rsidRDefault="008E300D">
            <w:pPr>
              <w:spacing w:before="60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CD7C47">
              <w:rPr>
                <w:rFonts w:eastAsia="Times New Roman"/>
                <w:b/>
                <w:bCs/>
                <w:sz w:val="24"/>
                <w:szCs w:val="24"/>
              </w:rPr>
              <w:t>Идентификационный номер заявки, присвоенный оператором,</w:t>
            </w:r>
          </w:p>
          <w:p w:rsidR="009D7C26" w:rsidRPr="00CD7C47" w:rsidRDefault="008E300D">
            <w:pPr>
              <w:spacing w:before="60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CD7C47">
              <w:rPr>
                <w:rFonts w:eastAsia="Times New Roman"/>
                <w:b/>
                <w:bCs/>
                <w:sz w:val="24"/>
                <w:szCs w:val="24"/>
              </w:rPr>
              <w:t>дата и вре</w:t>
            </w:r>
            <w:r w:rsidRPr="00CD7C47">
              <w:rPr>
                <w:rFonts w:eastAsia="Times New Roman"/>
                <w:b/>
                <w:bCs/>
                <w:sz w:val="24"/>
                <w:szCs w:val="24"/>
              </w:rPr>
              <w:t>мя регистрации</w:t>
            </w:r>
          </w:p>
        </w:tc>
        <w:tc>
          <w:tcPr>
            <w:tcW w:w="1417" w:type="dxa"/>
            <w:vAlign w:val="center"/>
          </w:tcPr>
          <w:p w:rsidR="009D7C26" w:rsidRPr="00CD7C47" w:rsidRDefault="008E300D">
            <w:pPr>
              <w:spacing w:before="60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CD7C47">
              <w:rPr>
                <w:rFonts w:eastAsia="Times New Roman"/>
                <w:b/>
                <w:sz w:val="24"/>
                <w:szCs w:val="24"/>
              </w:rPr>
              <w:t>Решение о соответствии или об отклонении заявки</w:t>
            </w:r>
          </w:p>
        </w:tc>
        <w:tc>
          <w:tcPr>
            <w:tcW w:w="1737" w:type="dxa"/>
            <w:vAlign w:val="center"/>
          </w:tcPr>
          <w:p w:rsidR="009D7C26" w:rsidRPr="00CD7C47" w:rsidRDefault="009D7C26">
            <w:pPr>
              <w:jc w:val="center"/>
              <w:rPr>
                <w:rFonts w:eastAsia="Times New Roman"/>
                <w:b/>
                <w:sz w:val="24"/>
                <w:szCs w:val="24"/>
              </w:rPr>
            </w:pPr>
          </w:p>
          <w:p w:rsidR="009D7C26" w:rsidRPr="00CD7C47" w:rsidRDefault="008E300D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CD7C47">
              <w:rPr>
                <w:rFonts w:eastAsia="Times New Roman"/>
                <w:b/>
                <w:sz w:val="24"/>
                <w:szCs w:val="24"/>
              </w:rPr>
              <w:t>Обоснование решения об отклонении заявки</w:t>
            </w:r>
          </w:p>
        </w:tc>
        <w:tc>
          <w:tcPr>
            <w:tcW w:w="1511" w:type="dxa"/>
            <w:vAlign w:val="center"/>
          </w:tcPr>
          <w:p w:rsidR="009D7C26" w:rsidRPr="00CD7C47" w:rsidRDefault="009D7C26">
            <w:pPr>
              <w:jc w:val="center"/>
              <w:rPr>
                <w:rFonts w:eastAsia="Times New Roman"/>
                <w:b/>
                <w:sz w:val="24"/>
                <w:szCs w:val="24"/>
              </w:rPr>
            </w:pPr>
          </w:p>
          <w:p w:rsidR="009D7C26" w:rsidRPr="00CD7C47" w:rsidRDefault="008E300D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CD7C47">
              <w:rPr>
                <w:rFonts w:eastAsia="Times New Roman"/>
                <w:b/>
                <w:sz w:val="24"/>
                <w:szCs w:val="24"/>
              </w:rPr>
              <w:t>Предложение о цене, руб.</w:t>
            </w:r>
          </w:p>
        </w:tc>
        <w:tc>
          <w:tcPr>
            <w:tcW w:w="1140" w:type="dxa"/>
            <w:vAlign w:val="center"/>
          </w:tcPr>
          <w:p w:rsidR="009D7C26" w:rsidRPr="00CD7C47" w:rsidRDefault="009D7C26">
            <w:pPr>
              <w:jc w:val="center"/>
              <w:rPr>
                <w:rFonts w:eastAsia="Times New Roman"/>
                <w:b/>
                <w:sz w:val="24"/>
                <w:szCs w:val="24"/>
              </w:rPr>
            </w:pPr>
          </w:p>
          <w:p w:rsidR="009D7C26" w:rsidRPr="00CD7C47" w:rsidRDefault="008E300D">
            <w:pPr>
              <w:jc w:val="center"/>
              <w:rPr>
                <w:rFonts w:eastAsia="Times New Roman"/>
                <w:b/>
                <w:sz w:val="24"/>
                <w:szCs w:val="24"/>
              </w:rPr>
            </w:pPr>
            <w:r w:rsidRPr="00CD7C47">
              <w:rPr>
                <w:rFonts w:eastAsia="Times New Roman"/>
                <w:b/>
                <w:sz w:val="24"/>
                <w:szCs w:val="24"/>
              </w:rPr>
              <w:t>Снижение цены, %</w:t>
            </w:r>
          </w:p>
        </w:tc>
        <w:tc>
          <w:tcPr>
            <w:tcW w:w="1140" w:type="dxa"/>
            <w:vAlign w:val="center"/>
          </w:tcPr>
          <w:p w:rsidR="009D7C26" w:rsidRPr="00CD7C47" w:rsidRDefault="008E300D">
            <w:pPr>
              <w:jc w:val="center"/>
              <w:rPr>
                <w:rFonts w:eastAsia="Times New Roman"/>
                <w:b/>
                <w:sz w:val="24"/>
                <w:szCs w:val="24"/>
              </w:rPr>
            </w:pPr>
            <w:r w:rsidRPr="00CD7C47">
              <w:rPr>
                <w:rFonts w:eastAsia="Times New Roman"/>
                <w:b/>
                <w:sz w:val="24"/>
                <w:szCs w:val="24"/>
              </w:rPr>
              <w:t>Порядковый номер заявки, присвоенный комиссией по осуществлению закупок</w:t>
            </w:r>
          </w:p>
        </w:tc>
      </w:tr>
      <w:tr w:rsidR="009D7C26" w:rsidRPr="00CD7C47">
        <w:trPr>
          <w:trHeight w:val="504"/>
        </w:trPr>
        <w:tc>
          <w:tcPr>
            <w:tcW w:w="1560" w:type="dxa"/>
            <w:vAlign w:val="center"/>
          </w:tcPr>
          <w:p w:rsidR="009D7C26" w:rsidRPr="00CD7C47" w:rsidRDefault="008E300D">
            <w:pPr>
              <w:spacing w:before="60"/>
              <w:jc w:val="center"/>
              <w:rPr>
                <w:rFonts w:eastAsia="Times New Roman"/>
                <w:sz w:val="24"/>
                <w:szCs w:val="24"/>
              </w:rPr>
            </w:pPr>
            <w:r w:rsidRPr="00CD7C47">
              <w:rPr>
                <w:rFonts w:eastAsia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vAlign w:val="center"/>
          </w:tcPr>
          <w:p w:rsidR="009D7C26" w:rsidRPr="00CD7C47" w:rsidRDefault="008E300D">
            <w:pPr>
              <w:spacing w:before="60"/>
              <w:jc w:val="center"/>
              <w:rPr>
                <w:rFonts w:eastAsia="Times New Roman"/>
                <w:sz w:val="24"/>
                <w:szCs w:val="24"/>
              </w:rPr>
            </w:pPr>
            <w:r w:rsidRPr="00CD7C47">
              <w:rPr>
                <w:rFonts w:eastAsia="Times New Roman"/>
                <w:sz w:val="24"/>
                <w:szCs w:val="24"/>
              </w:rPr>
              <w:t>1</w:t>
            </w:r>
          </w:p>
          <w:p w:rsidR="009D7C26" w:rsidRPr="00CD7C47" w:rsidRDefault="008E300D">
            <w:pPr>
              <w:spacing w:before="60"/>
              <w:jc w:val="center"/>
              <w:rPr>
                <w:rFonts w:eastAsia="Times New Roman"/>
                <w:sz w:val="24"/>
                <w:szCs w:val="24"/>
              </w:rPr>
            </w:pPr>
            <w:r w:rsidRPr="00CD7C47">
              <w:rPr>
                <w:rFonts w:eastAsia="Times New Roman"/>
                <w:sz w:val="24"/>
                <w:szCs w:val="24"/>
              </w:rPr>
              <w:t>18.06.2026 00:30:12 (MSK+00:00)</w:t>
            </w:r>
          </w:p>
        </w:tc>
        <w:tc>
          <w:tcPr>
            <w:tcW w:w="1417" w:type="dxa"/>
            <w:vAlign w:val="center"/>
          </w:tcPr>
          <w:p w:rsidR="009D7C26" w:rsidRPr="00CD7C47" w:rsidRDefault="008E300D">
            <w:pPr>
              <w:spacing w:before="60"/>
              <w:jc w:val="left"/>
              <w:rPr>
                <w:rFonts w:eastAsia="Times New Roman"/>
                <w:sz w:val="24"/>
                <w:szCs w:val="24"/>
              </w:rPr>
            </w:pPr>
            <w:r w:rsidRPr="00CD7C47">
              <w:rPr>
                <w:rFonts w:eastAsia="Times New Roman"/>
                <w:sz w:val="24"/>
                <w:szCs w:val="24"/>
              </w:rPr>
              <w:t>Соответствует</w:t>
            </w:r>
          </w:p>
        </w:tc>
        <w:tc>
          <w:tcPr>
            <w:tcW w:w="1737" w:type="dxa"/>
            <w:vAlign w:val="center"/>
          </w:tcPr>
          <w:p w:rsidR="009D7C26" w:rsidRPr="00CD7C47" w:rsidRDefault="009D7C26">
            <w:pPr>
              <w:spacing w:before="60"/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511" w:type="dxa"/>
            <w:vAlign w:val="center"/>
          </w:tcPr>
          <w:p w:rsidR="009D7C26" w:rsidRPr="00CD7C47" w:rsidRDefault="008E300D">
            <w:pPr>
              <w:spacing w:before="60"/>
              <w:jc w:val="center"/>
              <w:rPr>
                <w:rFonts w:eastAsia="Times New Roman"/>
                <w:sz w:val="24"/>
                <w:szCs w:val="24"/>
              </w:rPr>
            </w:pPr>
            <w:r w:rsidRPr="00CD7C47">
              <w:rPr>
                <w:sz w:val="24"/>
                <w:szCs w:val="24"/>
              </w:rPr>
              <w:t>248 000.00</w:t>
            </w:r>
          </w:p>
        </w:tc>
        <w:tc>
          <w:tcPr>
            <w:tcW w:w="1140" w:type="dxa"/>
            <w:vAlign w:val="center"/>
          </w:tcPr>
          <w:p w:rsidR="009D7C26" w:rsidRPr="00CD7C47" w:rsidRDefault="008E300D">
            <w:pPr>
              <w:spacing w:before="60"/>
              <w:jc w:val="center"/>
              <w:rPr>
                <w:rFonts w:eastAsia="Times New Roman"/>
                <w:sz w:val="24"/>
                <w:szCs w:val="24"/>
              </w:rPr>
            </w:pPr>
            <w:r w:rsidRPr="00CD7C47">
              <w:rPr>
                <w:sz w:val="24"/>
                <w:szCs w:val="24"/>
              </w:rPr>
              <w:t>- 31.88 %</w:t>
            </w:r>
          </w:p>
        </w:tc>
        <w:tc>
          <w:tcPr>
            <w:tcW w:w="1140" w:type="dxa"/>
            <w:vAlign w:val="center"/>
          </w:tcPr>
          <w:p w:rsidR="009D7C26" w:rsidRPr="00CD7C47" w:rsidRDefault="008E300D">
            <w:pPr>
              <w:jc w:val="center"/>
              <w:rPr>
                <w:sz w:val="24"/>
                <w:szCs w:val="24"/>
              </w:rPr>
            </w:pPr>
            <w:r w:rsidRPr="00CD7C47">
              <w:rPr>
                <w:sz w:val="24"/>
                <w:szCs w:val="24"/>
              </w:rPr>
              <w:t>1</w:t>
            </w:r>
          </w:p>
        </w:tc>
      </w:tr>
      <w:tr w:rsidR="009D7C26" w:rsidRPr="00CD7C47">
        <w:trPr>
          <w:trHeight w:val="504"/>
        </w:trPr>
        <w:tc>
          <w:tcPr>
            <w:tcW w:w="1560" w:type="dxa"/>
            <w:vAlign w:val="center"/>
          </w:tcPr>
          <w:p w:rsidR="009D7C26" w:rsidRPr="00CD7C47" w:rsidRDefault="008E300D">
            <w:pPr>
              <w:spacing w:before="60"/>
              <w:jc w:val="center"/>
              <w:rPr>
                <w:rFonts w:eastAsia="Times New Roman"/>
                <w:sz w:val="24"/>
                <w:szCs w:val="24"/>
              </w:rPr>
            </w:pPr>
            <w:r w:rsidRPr="00CD7C47">
              <w:rPr>
                <w:rFonts w:eastAsia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  <w:vAlign w:val="center"/>
          </w:tcPr>
          <w:p w:rsidR="009D7C26" w:rsidRPr="00CD7C47" w:rsidRDefault="008E300D">
            <w:pPr>
              <w:spacing w:before="60"/>
              <w:jc w:val="center"/>
              <w:rPr>
                <w:rFonts w:eastAsia="Times New Roman"/>
                <w:sz w:val="24"/>
                <w:szCs w:val="24"/>
              </w:rPr>
            </w:pPr>
            <w:r w:rsidRPr="00CD7C47">
              <w:rPr>
                <w:rFonts w:eastAsia="Times New Roman"/>
                <w:sz w:val="24"/>
                <w:szCs w:val="24"/>
              </w:rPr>
              <w:t>2</w:t>
            </w:r>
          </w:p>
          <w:p w:rsidR="009D7C26" w:rsidRPr="00CD7C47" w:rsidRDefault="008E300D">
            <w:pPr>
              <w:spacing w:before="60"/>
              <w:jc w:val="center"/>
              <w:rPr>
                <w:rFonts w:eastAsia="Times New Roman"/>
                <w:sz w:val="24"/>
                <w:szCs w:val="24"/>
              </w:rPr>
            </w:pPr>
            <w:r w:rsidRPr="00CD7C47">
              <w:rPr>
                <w:rFonts w:eastAsia="Times New Roman"/>
                <w:sz w:val="24"/>
                <w:szCs w:val="24"/>
              </w:rPr>
              <w:t>18.06.2026 08:48:32 (MSK+00:00)</w:t>
            </w:r>
          </w:p>
        </w:tc>
        <w:tc>
          <w:tcPr>
            <w:tcW w:w="1417" w:type="dxa"/>
            <w:vAlign w:val="center"/>
          </w:tcPr>
          <w:p w:rsidR="009D7C26" w:rsidRPr="00CD7C47" w:rsidRDefault="008E300D">
            <w:pPr>
              <w:spacing w:before="60"/>
              <w:jc w:val="left"/>
              <w:rPr>
                <w:rFonts w:eastAsia="Times New Roman"/>
                <w:sz w:val="24"/>
                <w:szCs w:val="24"/>
              </w:rPr>
            </w:pPr>
            <w:r w:rsidRPr="00CD7C47">
              <w:rPr>
                <w:rFonts w:eastAsia="Times New Roman"/>
                <w:sz w:val="24"/>
                <w:szCs w:val="24"/>
              </w:rPr>
              <w:t>Соответствует</w:t>
            </w:r>
          </w:p>
        </w:tc>
        <w:tc>
          <w:tcPr>
            <w:tcW w:w="1737" w:type="dxa"/>
            <w:vAlign w:val="center"/>
          </w:tcPr>
          <w:p w:rsidR="009D7C26" w:rsidRPr="00CD7C47" w:rsidRDefault="009D7C26">
            <w:pPr>
              <w:spacing w:before="60"/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511" w:type="dxa"/>
            <w:vAlign w:val="center"/>
          </w:tcPr>
          <w:p w:rsidR="009D7C26" w:rsidRPr="00CD7C47" w:rsidRDefault="008E300D">
            <w:pPr>
              <w:spacing w:before="60"/>
              <w:jc w:val="center"/>
              <w:rPr>
                <w:rFonts w:eastAsia="Times New Roman"/>
                <w:sz w:val="24"/>
                <w:szCs w:val="24"/>
              </w:rPr>
            </w:pPr>
            <w:r w:rsidRPr="00CD7C47">
              <w:rPr>
                <w:sz w:val="24"/>
                <w:szCs w:val="24"/>
              </w:rPr>
              <w:t>320 000.00</w:t>
            </w:r>
          </w:p>
        </w:tc>
        <w:tc>
          <w:tcPr>
            <w:tcW w:w="1140" w:type="dxa"/>
            <w:vAlign w:val="center"/>
          </w:tcPr>
          <w:p w:rsidR="009D7C26" w:rsidRPr="00CD7C47" w:rsidRDefault="008E300D">
            <w:pPr>
              <w:spacing w:before="60"/>
              <w:jc w:val="center"/>
              <w:rPr>
                <w:rFonts w:eastAsia="Times New Roman"/>
                <w:sz w:val="24"/>
                <w:szCs w:val="24"/>
              </w:rPr>
            </w:pPr>
            <w:r w:rsidRPr="00CD7C47">
              <w:rPr>
                <w:sz w:val="24"/>
                <w:szCs w:val="24"/>
              </w:rPr>
              <w:t>- 12.10 %</w:t>
            </w:r>
          </w:p>
        </w:tc>
        <w:tc>
          <w:tcPr>
            <w:tcW w:w="1140" w:type="dxa"/>
            <w:vAlign w:val="center"/>
          </w:tcPr>
          <w:p w:rsidR="009D7C26" w:rsidRPr="00CD7C47" w:rsidRDefault="008E300D">
            <w:pPr>
              <w:jc w:val="center"/>
              <w:rPr>
                <w:sz w:val="24"/>
                <w:szCs w:val="24"/>
              </w:rPr>
            </w:pPr>
            <w:r w:rsidRPr="00CD7C47">
              <w:rPr>
                <w:sz w:val="24"/>
                <w:szCs w:val="24"/>
              </w:rPr>
              <w:t>2</w:t>
            </w:r>
          </w:p>
        </w:tc>
      </w:tr>
    </w:tbl>
    <w:p w:rsidR="009D7C26" w:rsidRPr="00CD7C47" w:rsidRDefault="008E300D" w:rsidP="00CD7C47">
      <w:pPr>
        <w:pStyle w:val="af5"/>
        <w:widowControl w:val="0"/>
        <w:spacing w:before="60" w:after="0" w:line="240" w:lineRule="auto"/>
        <w:ind w:left="0"/>
        <w:rPr>
          <w:rFonts w:eastAsia="Times New Roman"/>
          <w:sz w:val="24"/>
          <w:szCs w:val="24"/>
          <w:lang w:eastAsia="ru-RU"/>
        </w:rPr>
      </w:pPr>
      <w:r w:rsidRPr="00CD7C47">
        <w:rPr>
          <w:rFonts w:eastAsia="Times New Roman"/>
          <w:sz w:val="24"/>
          <w:szCs w:val="24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/>
      </w:tblPr>
      <w:tblGrid>
        <w:gridCol w:w="5032"/>
        <w:gridCol w:w="5033"/>
      </w:tblGrid>
      <w:tr w:rsidR="009D7C26" w:rsidRPr="00CD7C47">
        <w:trPr>
          <w:trHeight w:val="517"/>
        </w:trPr>
        <w:tc>
          <w:tcPr>
            <w:tcW w:w="4819" w:type="dxa"/>
            <w:vMerge w:val="restart"/>
            <w:noWrap/>
          </w:tcPr>
          <w:p w:rsidR="009D7C26" w:rsidRPr="00CD7C47" w:rsidRDefault="008E300D">
            <w:pPr>
              <w:jc w:val="center"/>
              <w:rPr>
                <w:sz w:val="24"/>
                <w:szCs w:val="24"/>
              </w:rPr>
            </w:pPr>
            <w:r w:rsidRPr="00CD7C47">
              <w:rPr>
                <w:b/>
                <w:bCs/>
                <w:sz w:val="24"/>
                <w:szCs w:val="24"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9D7C26" w:rsidRPr="00CD7C47" w:rsidRDefault="008E300D">
            <w:pPr>
              <w:jc w:val="center"/>
              <w:rPr>
                <w:sz w:val="24"/>
                <w:szCs w:val="24"/>
              </w:rPr>
            </w:pPr>
            <w:r w:rsidRPr="00CD7C47">
              <w:rPr>
                <w:b/>
                <w:bCs/>
                <w:sz w:val="24"/>
                <w:szCs w:val="24"/>
              </w:rPr>
              <w:t>Решение о соответст</w:t>
            </w:r>
            <w:r w:rsidRPr="00CD7C47">
              <w:rPr>
                <w:b/>
                <w:bCs/>
                <w:sz w:val="24"/>
                <w:szCs w:val="24"/>
              </w:rPr>
              <w:t>вии или об отклонении заявки на участие в закупке</w:t>
            </w:r>
          </w:p>
        </w:tc>
      </w:tr>
      <w:tr w:rsidR="009D7C26" w:rsidRPr="00CD7C47">
        <w:tc>
          <w:tcPr>
            <w:tcW w:w="4819" w:type="dxa"/>
            <w:noWrap/>
            <w:vAlign w:val="center"/>
          </w:tcPr>
          <w:p w:rsidR="009D7C26" w:rsidRPr="00CD7C47" w:rsidRDefault="008E300D">
            <w:pPr>
              <w:jc w:val="left"/>
              <w:rPr>
                <w:sz w:val="24"/>
                <w:szCs w:val="24"/>
              </w:rPr>
            </w:pPr>
            <w:r w:rsidRPr="00CD7C47">
              <w:rPr>
                <w:sz w:val="24"/>
                <w:szCs w:val="24"/>
              </w:rP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9D7C26" w:rsidRPr="00CD7C47" w:rsidRDefault="009D7C26">
            <w:pPr>
              <w:jc w:val="left"/>
              <w:rPr>
                <w:sz w:val="24"/>
                <w:szCs w:val="24"/>
              </w:rPr>
            </w:pPr>
          </w:p>
        </w:tc>
      </w:tr>
      <w:tr w:rsidR="009D7C26" w:rsidRPr="00CD7C47">
        <w:tc>
          <w:tcPr>
            <w:tcW w:w="4819" w:type="dxa"/>
            <w:noWrap/>
            <w:vAlign w:val="center"/>
          </w:tcPr>
          <w:p w:rsidR="009D7C26" w:rsidRPr="00CD7C47" w:rsidRDefault="008E300D">
            <w:pPr>
              <w:jc w:val="left"/>
              <w:rPr>
                <w:sz w:val="24"/>
                <w:szCs w:val="24"/>
              </w:rPr>
            </w:pPr>
            <w:r w:rsidRPr="00CD7C47">
              <w:rPr>
                <w:sz w:val="24"/>
                <w:szCs w:val="24"/>
              </w:rPr>
              <w:t>Харченко О. Г.</w:t>
            </w:r>
          </w:p>
        </w:tc>
        <w:tc>
          <w:tcPr>
            <w:tcW w:w="4819" w:type="dxa"/>
            <w:noWrap/>
            <w:vAlign w:val="center"/>
          </w:tcPr>
          <w:p w:rsidR="009D7C26" w:rsidRPr="00CD7C47" w:rsidRDefault="008E300D">
            <w:pPr>
              <w:jc w:val="left"/>
              <w:rPr>
                <w:sz w:val="24"/>
                <w:szCs w:val="24"/>
              </w:rPr>
            </w:pPr>
            <w:r w:rsidRPr="00CD7C47">
              <w:rPr>
                <w:sz w:val="24"/>
                <w:szCs w:val="24"/>
              </w:rPr>
              <w:t>Соответствует</w:t>
            </w:r>
          </w:p>
        </w:tc>
      </w:tr>
      <w:tr w:rsidR="009D7C26" w:rsidRPr="00CD7C47">
        <w:tc>
          <w:tcPr>
            <w:tcW w:w="4819" w:type="dxa"/>
            <w:noWrap/>
            <w:vAlign w:val="center"/>
          </w:tcPr>
          <w:p w:rsidR="009D7C26" w:rsidRPr="00CD7C47" w:rsidRDefault="008E300D">
            <w:pPr>
              <w:jc w:val="left"/>
              <w:rPr>
                <w:sz w:val="24"/>
                <w:szCs w:val="24"/>
              </w:rPr>
            </w:pPr>
            <w:proofErr w:type="spellStart"/>
            <w:r w:rsidRPr="00CD7C47">
              <w:rPr>
                <w:sz w:val="24"/>
                <w:szCs w:val="24"/>
              </w:rPr>
              <w:t>Надбитова</w:t>
            </w:r>
            <w:proofErr w:type="spellEnd"/>
            <w:r w:rsidRPr="00CD7C47">
              <w:rPr>
                <w:sz w:val="24"/>
                <w:szCs w:val="24"/>
              </w:rPr>
              <w:t xml:space="preserve"> С. С.</w:t>
            </w:r>
          </w:p>
        </w:tc>
        <w:tc>
          <w:tcPr>
            <w:tcW w:w="4819" w:type="dxa"/>
            <w:noWrap/>
            <w:vAlign w:val="center"/>
          </w:tcPr>
          <w:p w:rsidR="009D7C26" w:rsidRPr="00CD7C47" w:rsidRDefault="008E300D">
            <w:pPr>
              <w:jc w:val="left"/>
              <w:rPr>
                <w:sz w:val="24"/>
                <w:szCs w:val="24"/>
              </w:rPr>
            </w:pPr>
            <w:r w:rsidRPr="00CD7C47">
              <w:rPr>
                <w:sz w:val="24"/>
                <w:szCs w:val="24"/>
              </w:rPr>
              <w:t>Соответствует</w:t>
            </w:r>
          </w:p>
        </w:tc>
      </w:tr>
      <w:tr w:rsidR="009D7C26" w:rsidRPr="00CD7C47">
        <w:tc>
          <w:tcPr>
            <w:tcW w:w="4819" w:type="dxa"/>
            <w:noWrap/>
            <w:vAlign w:val="center"/>
          </w:tcPr>
          <w:p w:rsidR="009D7C26" w:rsidRPr="00CD7C47" w:rsidRDefault="008E300D">
            <w:pPr>
              <w:jc w:val="left"/>
              <w:rPr>
                <w:sz w:val="24"/>
                <w:szCs w:val="24"/>
              </w:rPr>
            </w:pPr>
            <w:proofErr w:type="spellStart"/>
            <w:r w:rsidRPr="00CD7C47">
              <w:rPr>
                <w:sz w:val="24"/>
                <w:szCs w:val="24"/>
              </w:rPr>
              <w:t>Бадлеев</w:t>
            </w:r>
            <w:proofErr w:type="spellEnd"/>
            <w:r w:rsidRPr="00CD7C47">
              <w:rPr>
                <w:sz w:val="24"/>
                <w:szCs w:val="24"/>
              </w:rPr>
              <w:t xml:space="preserve"> В. Н.</w:t>
            </w:r>
          </w:p>
        </w:tc>
        <w:tc>
          <w:tcPr>
            <w:tcW w:w="4819" w:type="dxa"/>
            <w:noWrap/>
            <w:vAlign w:val="center"/>
          </w:tcPr>
          <w:p w:rsidR="009D7C26" w:rsidRPr="00CD7C47" w:rsidRDefault="008E300D">
            <w:pPr>
              <w:jc w:val="left"/>
              <w:rPr>
                <w:sz w:val="24"/>
                <w:szCs w:val="24"/>
              </w:rPr>
            </w:pPr>
            <w:r w:rsidRPr="00CD7C47">
              <w:rPr>
                <w:sz w:val="24"/>
                <w:szCs w:val="24"/>
              </w:rPr>
              <w:t>Соответствует</w:t>
            </w:r>
          </w:p>
        </w:tc>
      </w:tr>
      <w:tr w:rsidR="009D7C26" w:rsidRPr="00CD7C47">
        <w:tc>
          <w:tcPr>
            <w:tcW w:w="4819" w:type="dxa"/>
            <w:noWrap/>
            <w:vAlign w:val="center"/>
          </w:tcPr>
          <w:p w:rsidR="009D7C26" w:rsidRPr="00CD7C47" w:rsidRDefault="008E300D">
            <w:pPr>
              <w:jc w:val="left"/>
              <w:rPr>
                <w:sz w:val="24"/>
                <w:szCs w:val="24"/>
              </w:rPr>
            </w:pPr>
            <w:r w:rsidRPr="00CD7C47">
              <w:rPr>
                <w:sz w:val="24"/>
                <w:szCs w:val="24"/>
              </w:rPr>
              <w:t>Зикеева Г. И.</w:t>
            </w:r>
          </w:p>
        </w:tc>
        <w:tc>
          <w:tcPr>
            <w:tcW w:w="4819" w:type="dxa"/>
            <w:noWrap/>
            <w:vAlign w:val="center"/>
          </w:tcPr>
          <w:p w:rsidR="009D7C26" w:rsidRPr="00CD7C47" w:rsidRDefault="008E300D">
            <w:pPr>
              <w:jc w:val="left"/>
              <w:rPr>
                <w:sz w:val="24"/>
                <w:szCs w:val="24"/>
              </w:rPr>
            </w:pPr>
            <w:r w:rsidRPr="00CD7C47">
              <w:rPr>
                <w:sz w:val="24"/>
                <w:szCs w:val="24"/>
              </w:rPr>
              <w:t>Соответствует</w:t>
            </w:r>
          </w:p>
        </w:tc>
      </w:tr>
      <w:tr w:rsidR="009D7C26" w:rsidRPr="00CD7C47">
        <w:tc>
          <w:tcPr>
            <w:tcW w:w="4819" w:type="dxa"/>
            <w:noWrap/>
            <w:vAlign w:val="center"/>
          </w:tcPr>
          <w:p w:rsidR="009D7C26" w:rsidRPr="00CD7C47" w:rsidRDefault="008E300D">
            <w:pPr>
              <w:jc w:val="left"/>
              <w:rPr>
                <w:sz w:val="24"/>
                <w:szCs w:val="24"/>
              </w:rPr>
            </w:pPr>
            <w:proofErr w:type="spellStart"/>
            <w:r w:rsidRPr="00CD7C47">
              <w:rPr>
                <w:sz w:val="24"/>
                <w:szCs w:val="24"/>
              </w:rPr>
              <w:t>Малыкова</w:t>
            </w:r>
            <w:proofErr w:type="spellEnd"/>
            <w:r w:rsidRPr="00CD7C47">
              <w:rPr>
                <w:sz w:val="24"/>
                <w:szCs w:val="24"/>
              </w:rPr>
              <w:t xml:space="preserve"> М. А.</w:t>
            </w:r>
          </w:p>
        </w:tc>
        <w:tc>
          <w:tcPr>
            <w:tcW w:w="4819" w:type="dxa"/>
            <w:noWrap/>
            <w:vAlign w:val="center"/>
          </w:tcPr>
          <w:p w:rsidR="009D7C26" w:rsidRPr="00CD7C47" w:rsidRDefault="008E300D">
            <w:pPr>
              <w:jc w:val="left"/>
              <w:rPr>
                <w:sz w:val="24"/>
                <w:szCs w:val="24"/>
              </w:rPr>
            </w:pPr>
            <w:r w:rsidRPr="00CD7C47">
              <w:rPr>
                <w:sz w:val="24"/>
                <w:szCs w:val="24"/>
              </w:rPr>
              <w:t>Соответствует</w:t>
            </w:r>
          </w:p>
        </w:tc>
      </w:tr>
      <w:tr w:rsidR="009D7C26" w:rsidRPr="00CD7C47">
        <w:tc>
          <w:tcPr>
            <w:tcW w:w="4819" w:type="dxa"/>
            <w:noWrap/>
            <w:vAlign w:val="center"/>
          </w:tcPr>
          <w:p w:rsidR="009D7C26" w:rsidRPr="00CD7C47" w:rsidRDefault="008E300D">
            <w:pPr>
              <w:jc w:val="left"/>
              <w:rPr>
                <w:sz w:val="24"/>
                <w:szCs w:val="24"/>
              </w:rPr>
            </w:pPr>
            <w:r w:rsidRPr="00CD7C47">
              <w:rPr>
                <w:sz w:val="24"/>
                <w:szCs w:val="24"/>
              </w:rP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:rsidR="009D7C26" w:rsidRPr="00CD7C47" w:rsidRDefault="009D7C26">
            <w:pPr>
              <w:jc w:val="left"/>
              <w:rPr>
                <w:sz w:val="24"/>
                <w:szCs w:val="24"/>
              </w:rPr>
            </w:pPr>
          </w:p>
        </w:tc>
      </w:tr>
      <w:tr w:rsidR="009D7C26" w:rsidRPr="00CD7C47">
        <w:tc>
          <w:tcPr>
            <w:tcW w:w="4819" w:type="dxa"/>
            <w:noWrap/>
            <w:vAlign w:val="center"/>
          </w:tcPr>
          <w:p w:rsidR="009D7C26" w:rsidRPr="00CD7C47" w:rsidRDefault="008E300D">
            <w:pPr>
              <w:jc w:val="left"/>
              <w:rPr>
                <w:sz w:val="24"/>
                <w:szCs w:val="24"/>
              </w:rPr>
            </w:pPr>
            <w:r w:rsidRPr="00CD7C47">
              <w:rPr>
                <w:sz w:val="24"/>
                <w:szCs w:val="24"/>
              </w:rPr>
              <w:t>Харченко О. Г.</w:t>
            </w:r>
          </w:p>
        </w:tc>
        <w:tc>
          <w:tcPr>
            <w:tcW w:w="4819" w:type="dxa"/>
            <w:noWrap/>
            <w:vAlign w:val="center"/>
          </w:tcPr>
          <w:p w:rsidR="009D7C26" w:rsidRPr="00CD7C47" w:rsidRDefault="008E300D">
            <w:pPr>
              <w:jc w:val="left"/>
              <w:rPr>
                <w:sz w:val="24"/>
                <w:szCs w:val="24"/>
              </w:rPr>
            </w:pPr>
            <w:r w:rsidRPr="00CD7C47">
              <w:rPr>
                <w:sz w:val="24"/>
                <w:szCs w:val="24"/>
              </w:rPr>
              <w:t>Соответствует</w:t>
            </w:r>
          </w:p>
        </w:tc>
      </w:tr>
      <w:tr w:rsidR="009D7C26" w:rsidRPr="00CD7C47">
        <w:tc>
          <w:tcPr>
            <w:tcW w:w="4819" w:type="dxa"/>
            <w:noWrap/>
            <w:vAlign w:val="center"/>
          </w:tcPr>
          <w:p w:rsidR="009D7C26" w:rsidRPr="00CD7C47" w:rsidRDefault="008E300D">
            <w:pPr>
              <w:jc w:val="left"/>
              <w:rPr>
                <w:sz w:val="24"/>
                <w:szCs w:val="24"/>
              </w:rPr>
            </w:pPr>
            <w:proofErr w:type="spellStart"/>
            <w:r w:rsidRPr="00CD7C47">
              <w:rPr>
                <w:sz w:val="24"/>
                <w:szCs w:val="24"/>
              </w:rPr>
              <w:lastRenderedPageBreak/>
              <w:t>Надбитова</w:t>
            </w:r>
            <w:proofErr w:type="spellEnd"/>
            <w:r w:rsidRPr="00CD7C47">
              <w:rPr>
                <w:sz w:val="24"/>
                <w:szCs w:val="24"/>
              </w:rPr>
              <w:t xml:space="preserve"> С. С.</w:t>
            </w:r>
          </w:p>
        </w:tc>
        <w:tc>
          <w:tcPr>
            <w:tcW w:w="4819" w:type="dxa"/>
            <w:noWrap/>
            <w:vAlign w:val="center"/>
          </w:tcPr>
          <w:p w:rsidR="009D7C26" w:rsidRPr="00CD7C47" w:rsidRDefault="008E300D">
            <w:pPr>
              <w:jc w:val="left"/>
              <w:rPr>
                <w:sz w:val="24"/>
                <w:szCs w:val="24"/>
              </w:rPr>
            </w:pPr>
            <w:r w:rsidRPr="00CD7C47">
              <w:rPr>
                <w:sz w:val="24"/>
                <w:szCs w:val="24"/>
              </w:rPr>
              <w:t>Соответствует</w:t>
            </w:r>
          </w:p>
        </w:tc>
      </w:tr>
      <w:tr w:rsidR="009D7C26" w:rsidRPr="00CD7C47">
        <w:tc>
          <w:tcPr>
            <w:tcW w:w="4819" w:type="dxa"/>
            <w:noWrap/>
            <w:vAlign w:val="center"/>
          </w:tcPr>
          <w:p w:rsidR="009D7C26" w:rsidRPr="00CD7C47" w:rsidRDefault="008E300D">
            <w:pPr>
              <w:jc w:val="left"/>
              <w:rPr>
                <w:sz w:val="24"/>
                <w:szCs w:val="24"/>
              </w:rPr>
            </w:pPr>
            <w:proofErr w:type="spellStart"/>
            <w:r w:rsidRPr="00CD7C47">
              <w:rPr>
                <w:sz w:val="24"/>
                <w:szCs w:val="24"/>
              </w:rPr>
              <w:t>Бадлеев</w:t>
            </w:r>
            <w:proofErr w:type="spellEnd"/>
            <w:r w:rsidRPr="00CD7C47">
              <w:rPr>
                <w:sz w:val="24"/>
                <w:szCs w:val="24"/>
              </w:rPr>
              <w:t xml:space="preserve"> В. Н.</w:t>
            </w:r>
          </w:p>
        </w:tc>
        <w:tc>
          <w:tcPr>
            <w:tcW w:w="4819" w:type="dxa"/>
            <w:noWrap/>
            <w:vAlign w:val="center"/>
          </w:tcPr>
          <w:p w:rsidR="009D7C26" w:rsidRPr="00CD7C47" w:rsidRDefault="008E300D">
            <w:pPr>
              <w:jc w:val="left"/>
              <w:rPr>
                <w:sz w:val="24"/>
                <w:szCs w:val="24"/>
              </w:rPr>
            </w:pPr>
            <w:r w:rsidRPr="00CD7C47">
              <w:rPr>
                <w:sz w:val="24"/>
                <w:szCs w:val="24"/>
              </w:rPr>
              <w:t>Соответствует</w:t>
            </w:r>
          </w:p>
        </w:tc>
      </w:tr>
      <w:tr w:rsidR="009D7C26" w:rsidRPr="00CD7C47">
        <w:tc>
          <w:tcPr>
            <w:tcW w:w="4819" w:type="dxa"/>
            <w:noWrap/>
            <w:vAlign w:val="center"/>
          </w:tcPr>
          <w:p w:rsidR="009D7C26" w:rsidRPr="00CD7C47" w:rsidRDefault="008E300D">
            <w:pPr>
              <w:jc w:val="left"/>
              <w:rPr>
                <w:sz w:val="24"/>
                <w:szCs w:val="24"/>
              </w:rPr>
            </w:pPr>
            <w:r w:rsidRPr="00CD7C47">
              <w:rPr>
                <w:sz w:val="24"/>
                <w:szCs w:val="24"/>
              </w:rPr>
              <w:t>Зикеева Г. И.</w:t>
            </w:r>
          </w:p>
        </w:tc>
        <w:tc>
          <w:tcPr>
            <w:tcW w:w="4819" w:type="dxa"/>
            <w:noWrap/>
            <w:vAlign w:val="center"/>
          </w:tcPr>
          <w:p w:rsidR="009D7C26" w:rsidRPr="00CD7C47" w:rsidRDefault="008E300D">
            <w:pPr>
              <w:jc w:val="left"/>
              <w:rPr>
                <w:sz w:val="24"/>
                <w:szCs w:val="24"/>
              </w:rPr>
            </w:pPr>
            <w:r w:rsidRPr="00CD7C47">
              <w:rPr>
                <w:sz w:val="24"/>
                <w:szCs w:val="24"/>
              </w:rPr>
              <w:t>Соответствует</w:t>
            </w:r>
          </w:p>
        </w:tc>
      </w:tr>
      <w:tr w:rsidR="009D7C26" w:rsidRPr="00CD7C47">
        <w:tc>
          <w:tcPr>
            <w:tcW w:w="4819" w:type="dxa"/>
            <w:noWrap/>
            <w:vAlign w:val="center"/>
          </w:tcPr>
          <w:p w:rsidR="009D7C26" w:rsidRPr="00CD7C47" w:rsidRDefault="008E300D">
            <w:pPr>
              <w:jc w:val="left"/>
              <w:rPr>
                <w:sz w:val="24"/>
                <w:szCs w:val="24"/>
              </w:rPr>
            </w:pPr>
            <w:proofErr w:type="spellStart"/>
            <w:r w:rsidRPr="00CD7C47">
              <w:rPr>
                <w:sz w:val="24"/>
                <w:szCs w:val="24"/>
              </w:rPr>
              <w:t>Малыкова</w:t>
            </w:r>
            <w:proofErr w:type="spellEnd"/>
            <w:r w:rsidRPr="00CD7C47">
              <w:rPr>
                <w:sz w:val="24"/>
                <w:szCs w:val="24"/>
              </w:rPr>
              <w:t xml:space="preserve"> М. А.</w:t>
            </w:r>
          </w:p>
        </w:tc>
        <w:tc>
          <w:tcPr>
            <w:tcW w:w="4819" w:type="dxa"/>
            <w:noWrap/>
            <w:vAlign w:val="center"/>
          </w:tcPr>
          <w:p w:rsidR="009D7C26" w:rsidRPr="00CD7C47" w:rsidRDefault="008E300D">
            <w:pPr>
              <w:jc w:val="left"/>
              <w:rPr>
                <w:sz w:val="24"/>
                <w:szCs w:val="24"/>
              </w:rPr>
            </w:pPr>
            <w:r w:rsidRPr="00CD7C47">
              <w:rPr>
                <w:sz w:val="24"/>
                <w:szCs w:val="24"/>
              </w:rPr>
              <w:t>Соответствует</w:t>
            </w:r>
          </w:p>
        </w:tc>
      </w:tr>
    </w:tbl>
    <w:p w:rsidR="009D7C26" w:rsidRPr="00CD7C47" w:rsidRDefault="008E300D" w:rsidP="00CD7C47">
      <w:pPr>
        <w:keepNext/>
        <w:widowControl w:val="0"/>
        <w:spacing w:before="60" w:after="0" w:line="240" w:lineRule="auto"/>
        <w:rPr>
          <w:rFonts w:eastAsia="Times New Roman"/>
          <w:sz w:val="24"/>
          <w:szCs w:val="24"/>
          <w:lang w:eastAsia="ru-RU"/>
        </w:rPr>
      </w:pPr>
      <w:r w:rsidRPr="00CD7C47">
        <w:rPr>
          <w:rFonts w:eastAsia="Times New Roman"/>
          <w:sz w:val="24"/>
          <w:szCs w:val="24"/>
          <w:lang w:eastAsia="ru-RU"/>
        </w:rPr>
        <w:t xml:space="preserve">Информация о </w:t>
      </w:r>
      <w:proofErr w:type="gramStart"/>
      <w:r w:rsidRPr="00CD7C47">
        <w:rPr>
          <w:rFonts w:eastAsia="Times New Roman"/>
          <w:sz w:val="24"/>
          <w:szCs w:val="24"/>
          <w:lang w:eastAsia="ru-RU"/>
        </w:rPr>
        <w:t>присвоенных</w:t>
      </w:r>
      <w:proofErr w:type="gramEnd"/>
      <w:r w:rsidRPr="00CD7C47">
        <w:rPr>
          <w:rFonts w:eastAsia="Times New Roman"/>
          <w:sz w:val="24"/>
          <w:szCs w:val="24"/>
          <w:lang w:eastAsia="ru-RU"/>
        </w:rPr>
        <w:t xml:space="preserve"> каждой заявке на участие в закупке, признанной соответствующей извещению об осуществлении закупки, порядкового номера: </w:t>
      </w: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696"/>
        <w:gridCol w:w="1985"/>
        <w:gridCol w:w="2551"/>
        <w:gridCol w:w="2268"/>
        <w:gridCol w:w="1701"/>
      </w:tblGrid>
      <w:tr w:rsidR="009D7C26" w:rsidRPr="00CD7C47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C26" w:rsidRPr="00CD7C47" w:rsidRDefault="008E300D">
            <w:pPr>
              <w:spacing w:after="0" w:line="240" w:lineRule="auto"/>
              <w:jc w:val="center"/>
              <w:rPr>
                <w:rFonts w:eastAsia="Times New Roman"/>
                <w:b/>
                <w:sz w:val="24"/>
                <w:szCs w:val="24"/>
                <w:lang w:eastAsia="ru-RU"/>
              </w:rPr>
            </w:pPr>
            <w:r w:rsidRPr="00CD7C47">
              <w:rPr>
                <w:rFonts w:eastAsia="Times New Roman"/>
                <w:b/>
                <w:bCs/>
                <w:sz w:val="24"/>
                <w:szCs w:val="24"/>
              </w:rPr>
              <w:t>Порядковый номер заявки, присвоенный оператором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C26" w:rsidRPr="00CD7C47" w:rsidRDefault="008E300D">
            <w:pPr>
              <w:spacing w:before="60" w:after="0" w:line="240" w:lineRule="auto"/>
              <w:jc w:val="center"/>
              <w:rPr>
                <w:rFonts w:eastAsia="Times New Roman"/>
                <w:b/>
                <w:sz w:val="24"/>
                <w:szCs w:val="24"/>
                <w:lang w:eastAsia="ru-RU"/>
              </w:rPr>
            </w:pPr>
            <w:r w:rsidRPr="00CD7C47">
              <w:rPr>
                <w:rFonts w:eastAsia="Times New Roman"/>
                <w:b/>
                <w:sz w:val="24"/>
                <w:szCs w:val="24"/>
                <w:lang w:eastAsia="ru-RU"/>
              </w:rPr>
              <w:t xml:space="preserve">Идентификационный номер заявки, </w:t>
            </w:r>
            <w:r w:rsidRPr="00CD7C47">
              <w:rPr>
                <w:rFonts w:eastAsia="Times New Roman"/>
                <w:b/>
                <w:bCs/>
                <w:sz w:val="24"/>
                <w:szCs w:val="24"/>
              </w:rPr>
              <w:t>присвоенный оператором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C26" w:rsidRPr="00CD7C47" w:rsidRDefault="008E300D">
            <w:pPr>
              <w:spacing w:before="60" w:after="0" w:line="240" w:lineRule="auto"/>
              <w:jc w:val="center"/>
              <w:rPr>
                <w:rFonts w:eastAsia="Times New Roman"/>
                <w:b/>
                <w:sz w:val="24"/>
                <w:szCs w:val="24"/>
                <w:lang w:eastAsia="ru-RU"/>
              </w:rPr>
            </w:pPr>
            <w:r w:rsidRPr="00CD7C47">
              <w:rPr>
                <w:rFonts w:eastAsia="Times New Roman"/>
                <w:b/>
                <w:sz w:val="24"/>
                <w:szCs w:val="24"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C26" w:rsidRPr="00CD7C47" w:rsidRDefault="008E300D">
            <w:pPr>
              <w:spacing w:before="60" w:after="0" w:line="240" w:lineRule="auto"/>
              <w:jc w:val="center"/>
              <w:rPr>
                <w:rFonts w:eastAsia="Times New Roman"/>
                <w:b/>
                <w:sz w:val="24"/>
                <w:szCs w:val="24"/>
                <w:lang w:eastAsia="ru-RU"/>
              </w:rPr>
            </w:pPr>
            <w:r w:rsidRPr="00CD7C47">
              <w:rPr>
                <w:rFonts w:eastAsia="Times New Roman"/>
                <w:b/>
                <w:sz w:val="24"/>
                <w:szCs w:val="24"/>
                <w:lang w:eastAsia="ru-RU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C26" w:rsidRPr="00CD7C47" w:rsidRDefault="008E300D">
            <w:pPr>
              <w:spacing w:before="60" w:after="0" w:line="240" w:lineRule="auto"/>
              <w:jc w:val="center"/>
              <w:rPr>
                <w:rFonts w:eastAsia="Times New Roman"/>
                <w:b/>
                <w:sz w:val="24"/>
                <w:szCs w:val="24"/>
                <w:lang w:eastAsia="ru-RU"/>
              </w:rPr>
            </w:pPr>
            <w:r w:rsidRPr="00CD7C47">
              <w:rPr>
                <w:rFonts w:eastAsia="Times New Roman"/>
                <w:b/>
                <w:sz w:val="24"/>
                <w:szCs w:val="24"/>
                <w:lang w:eastAsia="ru-RU"/>
              </w:rPr>
              <w:t>Снижение цены, %</w:t>
            </w:r>
          </w:p>
        </w:tc>
      </w:tr>
      <w:tr w:rsidR="009D7C26" w:rsidRPr="00CD7C47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C26" w:rsidRPr="00CD7C47" w:rsidRDefault="008E300D">
            <w:pPr>
              <w:spacing w:after="0"/>
              <w:jc w:val="center"/>
              <w:rPr>
                <w:sz w:val="24"/>
                <w:szCs w:val="24"/>
              </w:rPr>
            </w:pPr>
            <w:r w:rsidRPr="00CD7C47">
              <w:rPr>
                <w:sz w:val="24"/>
                <w:szCs w:val="24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C26" w:rsidRPr="00CD7C47" w:rsidRDefault="008E300D">
            <w:pPr>
              <w:keepNext/>
              <w:widowControl w:val="0"/>
              <w:spacing w:before="60"/>
              <w:jc w:val="center"/>
              <w:rPr>
                <w:rFonts w:eastAsia="Times New Roman"/>
                <w:sz w:val="24"/>
                <w:szCs w:val="24"/>
              </w:rPr>
            </w:pPr>
            <w:r w:rsidRPr="00CD7C47">
              <w:rPr>
                <w:rFonts w:eastAsia="Times New Roman"/>
                <w:sz w:val="24"/>
                <w:szCs w:val="24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C26" w:rsidRPr="00CD7C47" w:rsidRDefault="008E300D">
            <w:pPr>
              <w:spacing w:after="0"/>
              <w:jc w:val="center"/>
              <w:rPr>
                <w:sz w:val="24"/>
                <w:szCs w:val="24"/>
                <w:lang w:eastAsia="ru-RU"/>
              </w:rPr>
            </w:pPr>
            <w:r w:rsidRPr="00CD7C47">
              <w:rPr>
                <w:iCs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C26" w:rsidRPr="00CD7C47" w:rsidRDefault="008E300D">
            <w:pPr>
              <w:spacing w:after="0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CD7C47">
              <w:rPr>
                <w:iCs/>
                <w:sz w:val="24"/>
                <w:szCs w:val="24"/>
                <w:lang w:eastAsia="ru-RU"/>
              </w:rPr>
              <w:t>248 000.00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C26" w:rsidRPr="00CD7C47" w:rsidRDefault="008E300D">
            <w:pPr>
              <w:spacing w:after="0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CD7C47">
              <w:rPr>
                <w:sz w:val="24"/>
                <w:szCs w:val="24"/>
                <w:lang w:eastAsia="ru-RU"/>
              </w:rPr>
              <w:t>- 31.88 %</w:t>
            </w:r>
          </w:p>
        </w:tc>
      </w:tr>
      <w:tr w:rsidR="009D7C26" w:rsidRPr="00CD7C47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C26" w:rsidRPr="00CD7C47" w:rsidRDefault="008E300D">
            <w:pPr>
              <w:spacing w:after="0"/>
              <w:jc w:val="center"/>
              <w:rPr>
                <w:sz w:val="24"/>
                <w:szCs w:val="24"/>
              </w:rPr>
            </w:pPr>
            <w:r w:rsidRPr="00CD7C47">
              <w:rPr>
                <w:sz w:val="24"/>
                <w:szCs w:val="24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C26" w:rsidRPr="00CD7C47" w:rsidRDefault="008E300D">
            <w:pPr>
              <w:keepNext/>
              <w:widowControl w:val="0"/>
              <w:spacing w:before="60"/>
              <w:jc w:val="center"/>
              <w:rPr>
                <w:rFonts w:eastAsia="Times New Roman"/>
                <w:sz w:val="24"/>
                <w:szCs w:val="24"/>
              </w:rPr>
            </w:pPr>
            <w:r w:rsidRPr="00CD7C47">
              <w:rPr>
                <w:rFonts w:eastAsia="Times New Roman"/>
                <w:sz w:val="24"/>
                <w:szCs w:val="24"/>
              </w:rPr>
              <w:t>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C26" w:rsidRPr="00CD7C47" w:rsidRDefault="008E300D">
            <w:pPr>
              <w:spacing w:after="0"/>
              <w:jc w:val="center"/>
              <w:rPr>
                <w:sz w:val="24"/>
                <w:szCs w:val="24"/>
                <w:lang w:eastAsia="ru-RU"/>
              </w:rPr>
            </w:pPr>
            <w:r w:rsidRPr="00CD7C47">
              <w:rPr>
                <w:iCs/>
                <w:sz w:val="24"/>
                <w:szCs w:val="24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C26" w:rsidRPr="00CD7C47" w:rsidRDefault="008E300D">
            <w:pPr>
              <w:spacing w:after="0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CD7C47">
              <w:rPr>
                <w:iCs/>
                <w:sz w:val="24"/>
                <w:szCs w:val="24"/>
                <w:lang w:eastAsia="ru-RU"/>
              </w:rPr>
              <w:t>320 000.00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C26" w:rsidRPr="00CD7C47" w:rsidRDefault="008E300D">
            <w:pPr>
              <w:spacing w:after="0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CD7C47">
              <w:rPr>
                <w:sz w:val="24"/>
                <w:szCs w:val="24"/>
                <w:lang w:eastAsia="ru-RU"/>
              </w:rPr>
              <w:t>- 12.10 %</w:t>
            </w:r>
          </w:p>
        </w:tc>
      </w:tr>
    </w:tbl>
    <w:p w:rsidR="009D7C26" w:rsidRPr="00CD7C47" w:rsidRDefault="008E300D" w:rsidP="00CD7C47">
      <w:pPr>
        <w:keepNext/>
        <w:widowControl w:val="0"/>
        <w:spacing w:before="60" w:after="0" w:line="240" w:lineRule="auto"/>
        <w:rPr>
          <w:rFonts w:eastAsia="Times New Roman"/>
          <w:sz w:val="24"/>
          <w:szCs w:val="24"/>
          <w:lang w:eastAsia="ru-RU"/>
        </w:rPr>
      </w:pPr>
      <w:r w:rsidRPr="00CD7C47">
        <w:rPr>
          <w:rFonts w:eastAsia="Times New Roman"/>
          <w:sz w:val="24"/>
          <w:szCs w:val="24"/>
          <w:lang w:eastAsia="ru-RU"/>
        </w:rPr>
        <w:t>Предложение о цене контракта от участников закупки, заявки которых признаны соответствующими извещению об осуществлении закупки (с учетом преимуществ):</w:t>
      </w:r>
    </w:p>
    <w:tbl>
      <w:tblPr>
        <w:tblW w:w="10206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/>
      </w:tblPr>
      <w:tblGrid>
        <w:gridCol w:w="1560"/>
        <w:gridCol w:w="1559"/>
        <w:gridCol w:w="1276"/>
        <w:gridCol w:w="1842"/>
        <w:gridCol w:w="1985"/>
        <w:gridCol w:w="1984"/>
      </w:tblGrid>
      <w:tr w:rsidR="009D7C26" w:rsidRPr="00CD7C47">
        <w:trPr>
          <w:trHeight w:val="977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7C26" w:rsidRPr="00CD7C47" w:rsidRDefault="008E300D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CD7C47">
              <w:rPr>
                <w:rFonts w:eastAsia="Times New Roman"/>
                <w:b/>
                <w:bCs/>
                <w:sz w:val="24"/>
                <w:szCs w:val="24"/>
              </w:rPr>
              <w:t>Порядковый номер заявки, присвоенный оператором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7C26" w:rsidRPr="00CD7C47" w:rsidRDefault="008E300D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CD7C47">
              <w:rPr>
                <w:b/>
                <w:sz w:val="24"/>
                <w:szCs w:val="24"/>
              </w:rPr>
              <w:t xml:space="preserve">Идентификационный номер заявки, </w:t>
            </w:r>
            <w:r w:rsidRPr="00CD7C47">
              <w:rPr>
                <w:rFonts w:eastAsia="Times New Roman"/>
                <w:b/>
                <w:bCs/>
                <w:sz w:val="24"/>
                <w:szCs w:val="24"/>
              </w:rPr>
              <w:t>присвоенный оператором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7C26" w:rsidRPr="00CD7C47" w:rsidRDefault="008E300D">
            <w:pPr>
              <w:spacing w:after="0" w:line="240" w:lineRule="auto"/>
              <w:jc w:val="center"/>
              <w:rPr>
                <w:rFonts w:eastAsia="Times New Roman"/>
                <w:b/>
                <w:sz w:val="24"/>
                <w:szCs w:val="24"/>
                <w:lang w:eastAsia="ru-RU"/>
              </w:rPr>
            </w:pPr>
            <w:r w:rsidRPr="00CD7C47">
              <w:rPr>
                <w:rFonts w:eastAsia="Times New Roman"/>
                <w:b/>
                <w:sz w:val="24"/>
                <w:szCs w:val="24"/>
                <w:lang w:eastAsia="ru-RU"/>
              </w:rPr>
              <w:t>П</w:t>
            </w:r>
            <w:r w:rsidRPr="00CD7C47">
              <w:rPr>
                <w:rFonts w:eastAsia="Times New Roman"/>
                <w:b/>
                <w:sz w:val="24"/>
                <w:szCs w:val="24"/>
                <w:lang w:eastAsia="ru-RU"/>
              </w:rPr>
              <w:t xml:space="preserve">рименить преференции по </w:t>
            </w:r>
            <w:proofErr w:type="spellStart"/>
            <w:r w:rsidRPr="00CD7C47">
              <w:rPr>
                <w:rFonts w:eastAsia="Times New Roman"/>
                <w:b/>
                <w:sz w:val="24"/>
                <w:szCs w:val="24"/>
                <w:lang w:eastAsia="ru-RU"/>
              </w:rPr>
              <w:t>нац</w:t>
            </w:r>
            <w:proofErr w:type="gramStart"/>
            <w:r w:rsidRPr="00CD7C47">
              <w:rPr>
                <w:rFonts w:eastAsia="Times New Roman"/>
                <w:b/>
                <w:sz w:val="24"/>
                <w:szCs w:val="24"/>
                <w:lang w:eastAsia="ru-RU"/>
              </w:rPr>
              <w:t>.р</w:t>
            </w:r>
            <w:proofErr w:type="gramEnd"/>
            <w:r w:rsidRPr="00CD7C47">
              <w:rPr>
                <w:rFonts w:eastAsia="Times New Roman"/>
                <w:b/>
                <w:sz w:val="24"/>
                <w:szCs w:val="24"/>
                <w:lang w:eastAsia="ru-RU"/>
              </w:rPr>
              <w:t>ежиму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7C26" w:rsidRPr="00CD7C47" w:rsidRDefault="008E300D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CD7C47">
              <w:rPr>
                <w:rFonts w:eastAsia="Times New Roman"/>
                <w:b/>
                <w:sz w:val="24"/>
                <w:szCs w:val="24"/>
                <w:lang w:eastAsia="ru-RU"/>
              </w:rPr>
              <w:t xml:space="preserve">Предложение о цене с учётом преференций по </w:t>
            </w:r>
            <w:proofErr w:type="spellStart"/>
            <w:r w:rsidRPr="00CD7C47">
              <w:rPr>
                <w:rFonts w:eastAsia="Times New Roman"/>
                <w:b/>
                <w:sz w:val="24"/>
                <w:szCs w:val="24"/>
                <w:lang w:eastAsia="ru-RU"/>
              </w:rPr>
              <w:t>нац</w:t>
            </w:r>
            <w:proofErr w:type="gramStart"/>
            <w:r w:rsidRPr="00CD7C47">
              <w:rPr>
                <w:rFonts w:eastAsia="Times New Roman"/>
                <w:b/>
                <w:sz w:val="24"/>
                <w:szCs w:val="24"/>
                <w:lang w:eastAsia="ru-RU"/>
              </w:rPr>
              <w:t>.р</w:t>
            </w:r>
            <w:proofErr w:type="gramEnd"/>
            <w:r w:rsidRPr="00CD7C47">
              <w:rPr>
                <w:rFonts w:eastAsia="Times New Roman"/>
                <w:b/>
                <w:sz w:val="24"/>
                <w:szCs w:val="24"/>
                <w:lang w:eastAsia="ru-RU"/>
              </w:rPr>
              <w:t>ежиму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7C26" w:rsidRPr="00CD7C47" w:rsidRDefault="008E300D">
            <w:pPr>
              <w:spacing w:after="0" w:line="240" w:lineRule="auto"/>
              <w:jc w:val="center"/>
              <w:rPr>
                <w:rFonts w:eastAsia="Times New Roman"/>
                <w:b/>
                <w:sz w:val="24"/>
                <w:szCs w:val="24"/>
                <w:lang w:eastAsia="ru-RU"/>
              </w:rPr>
            </w:pPr>
            <w:r w:rsidRPr="00CD7C47">
              <w:rPr>
                <w:rFonts w:eastAsia="Times New Roman"/>
                <w:b/>
                <w:sz w:val="24"/>
                <w:szCs w:val="24"/>
                <w:lang w:eastAsia="ru-RU"/>
              </w:rPr>
              <w:t>Соответствие участника преимуществам по ст. 28, 29 №44-ФЗ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7C26" w:rsidRPr="00CD7C47" w:rsidRDefault="008E300D">
            <w:pPr>
              <w:spacing w:after="0" w:line="240" w:lineRule="auto"/>
              <w:jc w:val="center"/>
              <w:rPr>
                <w:rFonts w:eastAsia="Times New Roman"/>
                <w:b/>
                <w:sz w:val="24"/>
                <w:szCs w:val="24"/>
                <w:lang w:eastAsia="ru-RU"/>
              </w:rPr>
            </w:pPr>
            <w:r w:rsidRPr="00CD7C47">
              <w:rPr>
                <w:rFonts w:eastAsia="Times New Roman"/>
                <w:b/>
                <w:sz w:val="24"/>
                <w:szCs w:val="24"/>
                <w:lang w:eastAsia="ru-RU"/>
              </w:rPr>
              <w:t>Предложение о цене с учетом преимуществ по ст. 28, 29 №44-ФЗ</w:t>
            </w:r>
          </w:p>
        </w:tc>
      </w:tr>
      <w:tr w:rsidR="009D7C26" w:rsidRPr="00CD7C47">
        <w:trPr>
          <w:trHeight w:val="977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7C26" w:rsidRPr="00CD7C47" w:rsidRDefault="008E300D">
            <w:pPr>
              <w:spacing w:after="0"/>
              <w:jc w:val="center"/>
              <w:rPr>
                <w:sz w:val="24"/>
                <w:szCs w:val="24"/>
              </w:rPr>
            </w:pPr>
            <w:r w:rsidRPr="00CD7C47">
              <w:rPr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7C26" w:rsidRPr="00CD7C47" w:rsidRDefault="008E300D">
            <w:pPr>
              <w:spacing w:after="0" w:line="240" w:lineRule="auto"/>
              <w:jc w:val="center"/>
              <w:rPr>
                <w:iCs/>
                <w:sz w:val="24"/>
                <w:szCs w:val="24"/>
              </w:rPr>
            </w:pPr>
            <w:r w:rsidRPr="00CD7C47">
              <w:rPr>
                <w:rFonts w:eastAsia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7C26" w:rsidRPr="00CD7C47" w:rsidRDefault="008E300D">
            <w:pPr>
              <w:spacing w:after="0" w:line="240" w:lineRule="auto"/>
              <w:jc w:val="left"/>
              <w:rPr>
                <w:iCs/>
                <w:sz w:val="24"/>
                <w:szCs w:val="24"/>
                <w:lang w:eastAsia="ru-RU"/>
              </w:rPr>
            </w:pPr>
            <w:proofErr w:type="gramStart"/>
            <w:r w:rsidRPr="00CD7C47">
              <w:rPr>
                <w:sz w:val="24"/>
                <w:szCs w:val="24"/>
                <w:lang w:eastAsia="ru-RU"/>
              </w:rPr>
              <w:t>Установлен</w:t>
            </w:r>
            <w:proofErr w:type="gram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7C26" w:rsidRPr="00CD7C47" w:rsidRDefault="008E300D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D7C47">
              <w:rPr>
                <w:sz w:val="24"/>
                <w:szCs w:val="24"/>
                <w:lang w:eastAsia="ru-RU"/>
              </w:rPr>
              <w:t>248 000.00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7C26" w:rsidRPr="00CD7C47" w:rsidRDefault="008E300D">
            <w:pPr>
              <w:spacing w:after="0" w:line="240" w:lineRule="auto"/>
              <w:jc w:val="left"/>
              <w:rPr>
                <w:sz w:val="24"/>
                <w:szCs w:val="24"/>
                <w:lang w:eastAsia="ru-RU"/>
              </w:rPr>
            </w:pPr>
            <w:r w:rsidRPr="00CD7C47">
              <w:rPr>
                <w:sz w:val="24"/>
                <w:szCs w:val="24"/>
                <w:lang w:eastAsia="ru-RU"/>
              </w:rPr>
              <w:t>Не выбрано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7C26" w:rsidRPr="00CD7C47" w:rsidRDefault="009D7C26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</w:p>
        </w:tc>
      </w:tr>
      <w:tr w:rsidR="009D7C26" w:rsidRPr="00CD7C47">
        <w:trPr>
          <w:trHeight w:val="977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7C26" w:rsidRPr="00CD7C47" w:rsidRDefault="008E300D">
            <w:pPr>
              <w:spacing w:after="0"/>
              <w:jc w:val="center"/>
              <w:rPr>
                <w:sz w:val="24"/>
                <w:szCs w:val="24"/>
              </w:rPr>
            </w:pPr>
            <w:r w:rsidRPr="00CD7C47">
              <w:rPr>
                <w:sz w:val="24"/>
                <w:szCs w:val="24"/>
              </w:rPr>
              <w:t>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7C26" w:rsidRPr="00CD7C47" w:rsidRDefault="008E300D">
            <w:pPr>
              <w:spacing w:after="0" w:line="240" w:lineRule="auto"/>
              <w:jc w:val="center"/>
              <w:rPr>
                <w:iCs/>
                <w:sz w:val="24"/>
                <w:szCs w:val="24"/>
              </w:rPr>
            </w:pPr>
            <w:r w:rsidRPr="00CD7C47">
              <w:rPr>
                <w:rFonts w:eastAsia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7C26" w:rsidRPr="00CD7C47" w:rsidRDefault="008E300D">
            <w:pPr>
              <w:spacing w:after="0" w:line="240" w:lineRule="auto"/>
              <w:jc w:val="left"/>
              <w:rPr>
                <w:iCs/>
                <w:sz w:val="24"/>
                <w:szCs w:val="24"/>
                <w:lang w:eastAsia="ru-RU"/>
              </w:rPr>
            </w:pPr>
            <w:proofErr w:type="gramStart"/>
            <w:r w:rsidRPr="00CD7C47">
              <w:rPr>
                <w:sz w:val="24"/>
                <w:szCs w:val="24"/>
                <w:lang w:eastAsia="ru-RU"/>
              </w:rPr>
              <w:t>Установлен</w:t>
            </w:r>
            <w:proofErr w:type="gram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7C26" w:rsidRPr="00CD7C47" w:rsidRDefault="008E300D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D7C47">
              <w:rPr>
                <w:sz w:val="24"/>
                <w:szCs w:val="24"/>
                <w:lang w:eastAsia="ru-RU"/>
              </w:rPr>
              <w:t>320 000.00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7C26" w:rsidRPr="00CD7C47" w:rsidRDefault="008E300D">
            <w:pPr>
              <w:spacing w:after="0" w:line="240" w:lineRule="auto"/>
              <w:jc w:val="left"/>
              <w:rPr>
                <w:sz w:val="24"/>
                <w:szCs w:val="24"/>
                <w:lang w:eastAsia="ru-RU"/>
              </w:rPr>
            </w:pPr>
            <w:r w:rsidRPr="00CD7C47">
              <w:rPr>
                <w:sz w:val="24"/>
                <w:szCs w:val="24"/>
                <w:lang w:eastAsia="ru-RU"/>
              </w:rPr>
              <w:t>Не выбрано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7C26" w:rsidRPr="00CD7C47" w:rsidRDefault="009D7C26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</w:p>
        </w:tc>
      </w:tr>
    </w:tbl>
    <w:p w:rsidR="009D7C26" w:rsidRPr="00CD7C47" w:rsidRDefault="008E300D" w:rsidP="00CD7C47">
      <w:pPr>
        <w:keepNext/>
        <w:widowControl w:val="0"/>
        <w:spacing w:before="60" w:after="0" w:line="240" w:lineRule="auto"/>
        <w:rPr>
          <w:rFonts w:eastAsia="Times New Roman"/>
          <w:sz w:val="24"/>
          <w:szCs w:val="24"/>
          <w:lang w:eastAsia="ru-RU"/>
        </w:rPr>
      </w:pPr>
      <w:proofErr w:type="gramStart"/>
      <w:r w:rsidRPr="00CD7C47">
        <w:rPr>
          <w:rFonts w:eastAsia="Times New Roman"/>
          <w:sz w:val="24"/>
          <w:szCs w:val="24"/>
          <w:lang w:eastAsia="ru-RU"/>
        </w:rPr>
        <w:t xml:space="preserve">На основании п.2 ч.3 ст.50 Федерального закона № 44-ФЗ </w:t>
      </w:r>
      <w:r w:rsidR="00CD7C47" w:rsidRPr="00581062">
        <w:rPr>
          <w:rFonts w:eastAsia="Times New Roman"/>
          <w:sz w:val="24"/>
          <w:szCs w:val="24"/>
          <w:lang w:eastAsia="ru-RU"/>
        </w:rPr>
        <w:t xml:space="preserve">«О контрактной системе в сфере закупок товаров, работ, услуг для обеспечения государственных и муниципальных нужд» </w:t>
      </w:r>
      <w:r w:rsidR="00CD7C47">
        <w:rPr>
          <w:rFonts w:eastAsia="Times New Roman"/>
          <w:sz w:val="24"/>
          <w:szCs w:val="24"/>
          <w:lang w:eastAsia="ru-RU"/>
        </w:rPr>
        <w:t xml:space="preserve"> </w:t>
      </w:r>
      <w:r w:rsidRPr="00CD7C47">
        <w:rPr>
          <w:rFonts w:eastAsia="Times New Roman"/>
          <w:sz w:val="24"/>
          <w:szCs w:val="24"/>
          <w:lang w:eastAsia="ru-RU"/>
        </w:rPr>
        <w:t>настоящий протокол подведения итогов</w:t>
      </w:r>
      <w:r w:rsidRPr="00CD7C47">
        <w:rPr>
          <w:sz w:val="24"/>
          <w:szCs w:val="24"/>
        </w:rPr>
        <w:t xml:space="preserve"> </w:t>
      </w:r>
      <w:r w:rsidRPr="00CD7C47">
        <w:rPr>
          <w:rFonts w:eastAsia="Times New Roman"/>
          <w:sz w:val="24"/>
          <w:szCs w:val="24"/>
          <w:lang w:eastAsia="ru-RU"/>
        </w:rPr>
        <w:t>определения поставщика (подрядчика, исполнителя) сформирован заказчиком с использованием электронной площадки, подписан усиленным</w:t>
      </w:r>
      <w:r w:rsidRPr="00CD7C47">
        <w:rPr>
          <w:rFonts w:eastAsia="Times New Roman"/>
          <w:sz w:val="24"/>
          <w:szCs w:val="24"/>
          <w:lang w:eastAsia="ru-RU"/>
        </w:rPr>
        <w:t>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</w:t>
      </w:r>
      <w:proofErr w:type="gramEnd"/>
      <w:r w:rsidRPr="00CD7C47">
        <w:rPr>
          <w:rFonts w:eastAsia="Times New Roman"/>
          <w:sz w:val="24"/>
          <w:szCs w:val="24"/>
          <w:lang w:eastAsia="ru-RU"/>
        </w:rPr>
        <w:t xml:space="preserve"> </w:t>
      </w:r>
      <w:proofErr w:type="gramStart"/>
      <w:r w:rsidRPr="00CD7C47">
        <w:rPr>
          <w:rFonts w:eastAsia="Times New Roman"/>
          <w:sz w:val="24"/>
          <w:szCs w:val="24"/>
          <w:lang w:eastAsia="ru-RU"/>
        </w:rPr>
        <w:t>направлен</w:t>
      </w:r>
      <w:proofErr w:type="gramEnd"/>
      <w:r w:rsidRPr="00CD7C47">
        <w:rPr>
          <w:rFonts w:eastAsia="Times New Roman"/>
          <w:sz w:val="24"/>
          <w:szCs w:val="24"/>
          <w:lang w:eastAsia="ru-RU"/>
        </w:rPr>
        <w:t xml:space="preserve"> оператору электронной площадки. Протокол будет размещен на сайте электронной торговой площ</w:t>
      </w:r>
      <w:r w:rsidRPr="00CD7C47">
        <w:rPr>
          <w:rFonts w:eastAsia="Times New Roman"/>
          <w:sz w:val="24"/>
          <w:szCs w:val="24"/>
          <w:lang w:eastAsia="ru-RU"/>
        </w:rPr>
        <w:t xml:space="preserve">адки «Фабрикант» по адресу в сети «Интернет»: </w:t>
      </w:r>
      <w:proofErr w:type="spellStart"/>
      <w:r w:rsidRPr="00CD7C47">
        <w:rPr>
          <w:rFonts w:eastAsia="Times New Roman"/>
          <w:sz w:val="24"/>
          <w:szCs w:val="24"/>
          <w:lang w:eastAsia="ru-RU"/>
        </w:rPr>
        <w:t>http</w:t>
      </w:r>
      <w:proofErr w:type="spellEnd"/>
      <w:r w:rsidRPr="00CD7C47">
        <w:rPr>
          <w:rFonts w:eastAsia="Times New Roman"/>
          <w:sz w:val="24"/>
          <w:szCs w:val="24"/>
          <w:lang w:val="en-US"/>
        </w:rPr>
        <w:t>s</w:t>
      </w:r>
      <w:r w:rsidRPr="00CD7C47">
        <w:rPr>
          <w:rFonts w:eastAsia="Times New Roman"/>
          <w:sz w:val="24"/>
          <w:szCs w:val="24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 w:rsidR="009D7C26" w:rsidRPr="00CD7C47" w:rsidRDefault="009D7C26">
      <w:pPr>
        <w:keepNext/>
        <w:widowControl w:val="0"/>
        <w:spacing w:before="60" w:after="0" w:line="240" w:lineRule="auto"/>
        <w:rPr>
          <w:rFonts w:eastAsia="Times New Roman"/>
          <w:sz w:val="24"/>
          <w:szCs w:val="24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СЛУЖБА РЕГУЛИРОВАНИЯ КОНТРАКТНОЙ СИСТЕМЫ В СФЕРЕ ЗАКУПОК РЕСПУБЛИКИ КАЛМЫКИЯ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Малыкова Мария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73:C6:EC:99:C5:11:AC:4E:FA:00:18:6D:28:BA:3D:3A, действителен с 12.03.2026 12:58:43 по 05.06.2027 12:58:43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11:11:45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СЛУЖБА РЕГУЛИРОВАНИЯ КОНТРАКТНОЙ СИСТЕМЫ В СФЕРЕ ЗАКУПОК РЕСПУБЛИКИ КАЛМЫКИЯ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Бадлеев Виктор Николаевич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47:BC:66:79:04:66:BD:D4:5A:CC:9C:37:36:01:40:B0, действителен с 09.07.2025 11:28:46 по 02.10.2026 11:28:46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11:51:08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РЕСПУБЛИКИ КАЛМЫКИЯ "РЕСПУБЛИКАНСКИЙ ПСИХОНЕВРОЛОГИЧЕСКИЙ ДИСПАНСЕР"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Харченко Ольга Григорьевна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00:E6:47:BB:25:F3:54:62:13:AB:12:FC:CB:26:FA:20:4E, действителен с 26.11.2025 11:25:49 по 19.02.2027 11:25:49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11:58:31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РЕСПУБЛИКИ КАЛМЫКИЯ "РЕСПУБЛИКАНСКИЙ ПСИХОНЕВРОЛОГИЧЕСКИЙ ДИСПАНСЕР"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Надбитова Светлана Санжиевна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00:E2:B7:ED:7C:A1:65:28:5F:BE:A3:D2:70:9A:6C:67:52, действителен с 27.05.2025 12:20:25 по 20.08.2026 12:20:25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11:59:08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РЕСПУБЛИКИ КАЛМЫКИЯ "РЕСПУБЛИКАНСКИЙ ПСИХОНЕВРОЛОГИЧЕСКИЙ ДИСПАНСЕР"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Зикеева Галина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00:9A:69:00:E7:21:DE:C4:C0:3D:83:ED:C4:2A:0F:22:94, действителен с 28.05.2025 07:09:52 по 21.08.2026 07:09:52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11:59:39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СЛУЖБА РЕГУЛИРОВАНИЯ КОНТРАКТНОЙ СИСТЕМЫ В СФЕРЕ ЗАКУПОК РЕСПУБЛИКИ КАЛМЫКИЯ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Малыкова Мария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73:C6:EC:99:C5:11:AC:4E:FA:00:18:6D:28:BA:3D:3A, действителен с 12.03.2026 12:58:43 по 05.06.2027 12:58:43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12:13:29 МСК</w:t>
      </w:r>
    </w:p>
    <w:sectPr w:rsidR="009D7C26" w:rsidRPr="00CD7C47" w:rsidSect="009D7C26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E300D" w:rsidRDefault="008E300D">
      <w:pPr>
        <w:spacing w:after="0" w:line="240" w:lineRule="auto"/>
      </w:pPr>
      <w:r>
        <w:separator/>
      </w:r>
    </w:p>
  </w:endnote>
  <w:endnote w:type="continuationSeparator" w:id="0">
    <w:p w:rsidR="008E300D" w:rsidRDefault="008E30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E300D" w:rsidRDefault="008E300D">
      <w:pPr>
        <w:spacing w:after="0" w:line="240" w:lineRule="auto"/>
      </w:pPr>
      <w:r>
        <w:separator/>
      </w:r>
    </w:p>
  </w:footnote>
  <w:footnote w:type="continuationSeparator" w:id="0">
    <w:p w:rsidR="008E300D" w:rsidRDefault="008E300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613F5D"/>
    <w:multiLevelType w:val="hybridMultilevel"/>
    <w:tmpl w:val="132AB3CA"/>
    <w:lvl w:ilvl="0" w:tplc="F918DA2A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16B20CDA">
      <w:start w:val="1"/>
      <w:numFmt w:val="lowerLetter"/>
      <w:lvlText w:val="%2."/>
      <w:lvlJc w:val="left"/>
      <w:pPr>
        <w:ind w:left="1440" w:hanging="360"/>
      </w:pPr>
    </w:lvl>
    <w:lvl w:ilvl="2" w:tplc="57745848">
      <w:start w:val="1"/>
      <w:numFmt w:val="lowerRoman"/>
      <w:lvlText w:val="%3."/>
      <w:lvlJc w:val="right"/>
      <w:pPr>
        <w:ind w:left="2160" w:hanging="180"/>
      </w:pPr>
    </w:lvl>
    <w:lvl w:ilvl="3" w:tplc="46AEFCBA">
      <w:start w:val="1"/>
      <w:numFmt w:val="decimal"/>
      <w:lvlText w:val="%4."/>
      <w:lvlJc w:val="left"/>
      <w:pPr>
        <w:ind w:left="2880" w:hanging="360"/>
      </w:pPr>
    </w:lvl>
    <w:lvl w:ilvl="4" w:tplc="F8C2F50C">
      <w:start w:val="1"/>
      <w:numFmt w:val="lowerLetter"/>
      <w:lvlText w:val="%5."/>
      <w:lvlJc w:val="left"/>
      <w:pPr>
        <w:ind w:left="3600" w:hanging="360"/>
      </w:pPr>
    </w:lvl>
    <w:lvl w:ilvl="5" w:tplc="4E80E966">
      <w:start w:val="1"/>
      <w:numFmt w:val="lowerRoman"/>
      <w:lvlText w:val="%6."/>
      <w:lvlJc w:val="right"/>
      <w:pPr>
        <w:ind w:left="4320" w:hanging="180"/>
      </w:pPr>
    </w:lvl>
    <w:lvl w:ilvl="6" w:tplc="8DAA37AE">
      <w:start w:val="1"/>
      <w:numFmt w:val="decimal"/>
      <w:lvlText w:val="%7."/>
      <w:lvlJc w:val="left"/>
      <w:pPr>
        <w:ind w:left="5040" w:hanging="360"/>
      </w:pPr>
    </w:lvl>
    <w:lvl w:ilvl="7" w:tplc="62E21668">
      <w:start w:val="1"/>
      <w:numFmt w:val="lowerLetter"/>
      <w:lvlText w:val="%8."/>
      <w:lvlJc w:val="left"/>
      <w:pPr>
        <w:ind w:left="5760" w:hanging="360"/>
      </w:pPr>
    </w:lvl>
    <w:lvl w:ilvl="8" w:tplc="1C483A5A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E44AF0"/>
    <w:multiLevelType w:val="hybridMultilevel"/>
    <w:tmpl w:val="43044350"/>
    <w:styleLink w:val="1"/>
    <w:lvl w:ilvl="0" w:tplc="AE209AB2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051AFF18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CED687E6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0E52E662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F164276E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0A0A635E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A6ACBD3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57FCBABC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49E2ECA2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">
    <w:nsid w:val="23510A19"/>
    <w:multiLevelType w:val="hybridMultilevel"/>
    <w:tmpl w:val="33AC968C"/>
    <w:lvl w:ilvl="0" w:tplc="EF9E234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7164BCC">
      <w:start w:val="1"/>
      <w:numFmt w:val="lowerLetter"/>
      <w:lvlText w:val="%2."/>
      <w:lvlJc w:val="left"/>
      <w:pPr>
        <w:ind w:left="1440" w:hanging="360"/>
      </w:pPr>
    </w:lvl>
    <w:lvl w:ilvl="2" w:tplc="4C00ED18">
      <w:start w:val="1"/>
      <w:numFmt w:val="lowerRoman"/>
      <w:lvlText w:val="%3."/>
      <w:lvlJc w:val="right"/>
      <w:pPr>
        <w:ind w:left="2160" w:hanging="180"/>
      </w:pPr>
    </w:lvl>
    <w:lvl w:ilvl="3" w:tplc="7708ED10">
      <w:start w:val="1"/>
      <w:numFmt w:val="decimal"/>
      <w:lvlText w:val="%4."/>
      <w:lvlJc w:val="left"/>
      <w:pPr>
        <w:ind w:left="2880" w:hanging="360"/>
      </w:pPr>
    </w:lvl>
    <w:lvl w:ilvl="4" w:tplc="3B22D554">
      <w:start w:val="1"/>
      <w:numFmt w:val="lowerLetter"/>
      <w:lvlText w:val="%5."/>
      <w:lvlJc w:val="left"/>
      <w:pPr>
        <w:ind w:left="3600" w:hanging="360"/>
      </w:pPr>
    </w:lvl>
    <w:lvl w:ilvl="5" w:tplc="A87E7C78">
      <w:start w:val="1"/>
      <w:numFmt w:val="lowerRoman"/>
      <w:lvlText w:val="%6."/>
      <w:lvlJc w:val="right"/>
      <w:pPr>
        <w:ind w:left="4320" w:hanging="180"/>
      </w:pPr>
    </w:lvl>
    <w:lvl w:ilvl="6" w:tplc="7370F836">
      <w:start w:val="1"/>
      <w:numFmt w:val="decimal"/>
      <w:lvlText w:val="%7."/>
      <w:lvlJc w:val="left"/>
      <w:pPr>
        <w:ind w:left="5040" w:hanging="360"/>
      </w:pPr>
    </w:lvl>
    <w:lvl w:ilvl="7" w:tplc="EA90435E">
      <w:start w:val="1"/>
      <w:numFmt w:val="lowerLetter"/>
      <w:lvlText w:val="%8."/>
      <w:lvlJc w:val="left"/>
      <w:pPr>
        <w:ind w:left="5760" w:hanging="360"/>
      </w:pPr>
    </w:lvl>
    <w:lvl w:ilvl="8" w:tplc="023C1216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50C0950"/>
    <w:multiLevelType w:val="hybridMultilevel"/>
    <w:tmpl w:val="012AF3F6"/>
    <w:lvl w:ilvl="0" w:tplc="DDFC917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6D40AC6">
      <w:start w:val="1"/>
      <w:numFmt w:val="lowerLetter"/>
      <w:lvlText w:val="%2."/>
      <w:lvlJc w:val="left"/>
      <w:pPr>
        <w:ind w:left="1440" w:hanging="360"/>
      </w:pPr>
    </w:lvl>
    <w:lvl w:ilvl="2" w:tplc="A56CB9B2">
      <w:start w:val="1"/>
      <w:numFmt w:val="lowerRoman"/>
      <w:lvlText w:val="%3."/>
      <w:lvlJc w:val="right"/>
      <w:pPr>
        <w:ind w:left="2160" w:hanging="180"/>
      </w:pPr>
    </w:lvl>
    <w:lvl w:ilvl="3" w:tplc="6276C01A">
      <w:start w:val="1"/>
      <w:numFmt w:val="decimal"/>
      <w:lvlText w:val="%4."/>
      <w:lvlJc w:val="left"/>
      <w:pPr>
        <w:ind w:left="2880" w:hanging="360"/>
      </w:pPr>
    </w:lvl>
    <w:lvl w:ilvl="4" w:tplc="344240C4">
      <w:start w:val="1"/>
      <w:numFmt w:val="lowerLetter"/>
      <w:lvlText w:val="%5."/>
      <w:lvlJc w:val="left"/>
      <w:pPr>
        <w:ind w:left="3600" w:hanging="360"/>
      </w:pPr>
    </w:lvl>
    <w:lvl w:ilvl="5" w:tplc="F6BC2B04">
      <w:start w:val="1"/>
      <w:numFmt w:val="lowerRoman"/>
      <w:lvlText w:val="%6."/>
      <w:lvlJc w:val="right"/>
      <w:pPr>
        <w:ind w:left="4320" w:hanging="180"/>
      </w:pPr>
    </w:lvl>
    <w:lvl w:ilvl="6" w:tplc="8F9483E2">
      <w:start w:val="1"/>
      <w:numFmt w:val="decimal"/>
      <w:lvlText w:val="%7."/>
      <w:lvlJc w:val="left"/>
      <w:pPr>
        <w:ind w:left="5040" w:hanging="360"/>
      </w:pPr>
    </w:lvl>
    <w:lvl w:ilvl="7" w:tplc="10501884">
      <w:start w:val="1"/>
      <w:numFmt w:val="lowerLetter"/>
      <w:lvlText w:val="%8."/>
      <w:lvlJc w:val="left"/>
      <w:pPr>
        <w:ind w:left="5760" w:hanging="360"/>
      </w:pPr>
    </w:lvl>
    <w:lvl w:ilvl="8" w:tplc="E0549760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5F2388E"/>
    <w:multiLevelType w:val="hybridMultilevel"/>
    <w:tmpl w:val="990C0436"/>
    <w:styleLink w:val="3"/>
    <w:lvl w:ilvl="0" w:tplc="D1BEE0FA">
      <w:start w:val="1"/>
      <w:numFmt w:val="decimal"/>
      <w:pStyle w:val="3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66E00DAA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A18E45CC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25F0E4B2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2278D9F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07A498FE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C994CDFA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751E95E2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7B8057F2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">
    <w:nsid w:val="385314DB"/>
    <w:multiLevelType w:val="hybridMultilevel"/>
    <w:tmpl w:val="990C0436"/>
    <w:numStyleLink w:val="3"/>
  </w:abstractNum>
  <w:abstractNum w:abstractNumId="6">
    <w:nsid w:val="3D0B10F9"/>
    <w:multiLevelType w:val="hybridMultilevel"/>
    <w:tmpl w:val="43044350"/>
    <w:numStyleLink w:val="1"/>
  </w:abstractNum>
  <w:abstractNum w:abstractNumId="7">
    <w:nsid w:val="409965E7"/>
    <w:multiLevelType w:val="hybridMultilevel"/>
    <w:tmpl w:val="36A84E8E"/>
    <w:lvl w:ilvl="0" w:tplc="EC2E591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EEAE5A8">
      <w:start w:val="1"/>
      <w:numFmt w:val="lowerLetter"/>
      <w:lvlText w:val="%2."/>
      <w:lvlJc w:val="left"/>
      <w:pPr>
        <w:ind w:left="1440" w:hanging="360"/>
      </w:pPr>
    </w:lvl>
    <w:lvl w:ilvl="2" w:tplc="252C82CA">
      <w:start w:val="1"/>
      <w:numFmt w:val="lowerRoman"/>
      <w:lvlText w:val="%3."/>
      <w:lvlJc w:val="right"/>
      <w:pPr>
        <w:ind w:left="2160" w:hanging="180"/>
      </w:pPr>
    </w:lvl>
    <w:lvl w:ilvl="3" w:tplc="14626370">
      <w:start w:val="1"/>
      <w:numFmt w:val="decimal"/>
      <w:lvlText w:val="%4."/>
      <w:lvlJc w:val="left"/>
      <w:pPr>
        <w:ind w:left="2880" w:hanging="360"/>
      </w:pPr>
    </w:lvl>
    <w:lvl w:ilvl="4" w:tplc="44562C82">
      <w:start w:val="1"/>
      <w:numFmt w:val="lowerLetter"/>
      <w:lvlText w:val="%5."/>
      <w:lvlJc w:val="left"/>
      <w:pPr>
        <w:ind w:left="3600" w:hanging="360"/>
      </w:pPr>
    </w:lvl>
    <w:lvl w:ilvl="5" w:tplc="CF163BB0">
      <w:start w:val="1"/>
      <w:numFmt w:val="lowerRoman"/>
      <w:lvlText w:val="%6."/>
      <w:lvlJc w:val="right"/>
      <w:pPr>
        <w:ind w:left="4320" w:hanging="180"/>
      </w:pPr>
    </w:lvl>
    <w:lvl w:ilvl="6" w:tplc="265CED6E">
      <w:start w:val="1"/>
      <w:numFmt w:val="decimal"/>
      <w:lvlText w:val="%7."/>
      <w:lvlJc w:val="left"/>
      <w:pPr>
        <w:ind w:left="5040" w:hanging="360"/>
      </w:pPr>
    </w:lvl>
    <w:lvl w:ilvl="7" w:tplc="234A23B0">
      <w:start w:val="1"/>
      <w:numFmt w:val="lowerLetter"/>
      <w:lvlText w:val="%8."/>
      <w:lvlJc w:val="left"/>
      <w:pPr>
        <w:ind w:left="5760" w:hanging="360"/>
      </w:pPr>
    </w:lvl>
    <w:lvl w:ilvl="8" w:tplc="7BCCC1C6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67E153A"/>
    <w:multiLevelType w:val="hybridMultilevel"/>
    <w:tmpl w:val="43044350"/>
    <w:numStyleLink w:val="1"/>
  </w:abstractNum>
  <w:abstractNum w:abstractNumId="9">
    <w:nsid w:val="4A4E512E"/>
    <w:multiLevelType w:val="hybridMultilevel"/>
    <w:tmpl w:val="1CC61BD6"/>
    <w:lvl w:ilvl="0" w:tplc="382ECB5A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C2467822">
      <w:start w:val="1"/>
      <w:numFmt w:val="lowerLetter"/>
      <w:lvlText w:val="%2."/>
      <w:lvlJc w:val="left"/>
      <w:pPr>
        <w:ind w:left="1440" w:hanging="360"/>
      </w:pPr>
    </w:lvl>
    <w:lvl w:ilvl="2" w:tplc="5636E75A">
      <w:start w:val="1"/>
      <w:numFmt w:val="lowerRoman"/>
      <w:lvlText w:val="%3."/>
      <w:lvlJc w:val="right"/>
      <w:pPr>
        <w:ind w:left="2160" w:hanging="180"/>
      </w:pPr>
    </w:lvl>
    <w:lvl w:ilvl="3" w:tplc="E5CA0630">
      <w:start w:val="1"/>
      <w:numFmt w:val="decimal"/>
      <w:lvlText w:val="%4."/>
      <w:lvlJc w:val="left"/>
      <w:pPr>
        <w:ind w:left="2880" w:hanging="360"/>
      </w:pPr>
    </w:lvl>
    <w:lvl w:ilvl="4" w:tplc="99409452">
      <w:start w:val="1"/>
      <w:numFmt w:val="lowerLetter"/>
      <w:lvlText w:val="%5."/>
      <w:lvlJc w:val="left"/>
      <w:pPr>
        <w:ind w:left="3600" w:hanging="360"/>
      </w:pPr>
    </w:lvl>
    <w:lvl w:ilvl="5" w:tplc="9B6AD272">
      <w:start w:val="1"/>
      <w:numFmt w:val="lowerRoman"/>
      <w:lvlText w:val="%6."/>
      <w:lvlJc w:val="right"/>
      <w:pPr>
        <w:ind w:left="4320" w:hanging="180"/>
      </w:pPr>
    </w:lvl>
    <w:lvl w:ilvl="6" w:tplc="1C74F19A">
      <w:start w:val="1"/>
      <w:numFmt w:val="decimal"/>
      <w:lvlText w:val="%7."/>
      <w:lvlJc w:val="left"/>
      <w:pPr>
        <w:ind w:left="5040" w:hanging="360"/>
      </w:pPr>
    </w:lvl>
    <w:lvl w:ilvl="7" w:tplc="632631F0">
      <w:start w:val="1"/>
      <w:numFmt w:val="lowerLetter"/>
      <w:lvlText w:val="%8."/>
      <w:lvlJc w:val="left"/>
      <w:pPr>
        <w:ind w:left="5760" w:hanging="360"/>
      </w:pPr>
    </w:lvl>
    <w:lvl w:ilvl="8" w:tplc="3B3011F8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AE8603A"/>
    <w:multiLevelType w:val="hybridMultilevel"/>
    <w:tmpl w:val="43044350"/>
    <w:numStyleLink w:val="1"/>
  </w:abstractNum>
  <w:abstractNum w:abstractNumId="11">
    <w:nsid w:val="4C5519F2"/>
    <w:multiLevelType w:val="hybridMultilevel"/>
    <w:tmpl w:val="241CBF36"/>
    <w:lvl w:ilvl="0" w:tplc="1B5CFF50">
      <w:start w:val="1"/>
      <w:numFmt w:val="decimal"/>
      <w:lvlText w:val="%1."/>
      <w:lvlJc w:val="left"/>
      <w:pPr>
        <w:ind w:left="720" w:hanging="360"/>
      </w:pPr>
    </w:lvl>
    <w:lvl w:ilvl="1" w:tplc="270A0378">
      <w:start w:val="1"/>
      <w:numFmt w:val="lowerLetter"/>
      <w:lvlText w:val="%2."/>
      <w:lvlJc w:val="left"/>
      <w:pPr>
        <w:ind w:left="1440" w:hanging="360"/>
      </w:pPr>
    </w:lvl>
    <w:lvl w:ilvl="2" w:tplc="6B7CFB14">
      <w:start w:val="1"/>
      <w:numFmt w:val="lowerRoman"/>
      <w:lvlText w:val="%3."/>
      <w:lvlJc w:val="right"/>
      <w:pPr>
        <w:ind w:left="2160" w:hanging="180"/>
      </w:pPr>
    </w:lvl>
    <w:lvl w:ilvl="3" w:tplc="DC0C4898">
      <w:start w:val="1"/>
      <w:numFmt w:val="decimal"/>
      <w:lvlText w:val="%4."/>
      <w:lvlJc w:val="left"/>
      <w:pPr>
        <w:ind w:left="2880" w:hanging="360"/>
      </w:pPr>
    </w:lvl>
    <w:lvl w:ilvl="4" w:tplc="76E46300">
      <w:start w:val="1"/>
      <w:numFmt w:val="lowerLetter"/>
      <w:lvlText w:val="%5."/>
      <w:lvlJc w:val="left"/>
      <w:pPr>
        <w:ind w:left="3600" w:hanging="360"/>
      </w:pPr>
    </w:lvl>
    <w:lvl w:ilvl="5" w:tplc="61989182">
      <w:start w:val="1"/>
      <w:numFmt w:val="lowerRoman"/>
      <w:lvlText w:val="%6."/>
      <w:lvlJc w:val="right"/>
      <w:pPr>
        <w:ind w:left="4320" w:hanging="180"/>
      </w:pPr>
    </w:lvl>
    <w:lvl w:ilvl="6" w:tplc="CCB60364">
      <w:start w:val="1"/>
      <w:numFmt w:val="decimal"/>
      <w:lvlText w:val="%7."/>
      <w:lvlJc w:val="left"/>
      <w:pPr>
        <w:ind w:left="5040" w:hanging="360"/>
      </w:pPr>
    </w:lvl>
    <w:lvl w:ilvl="7" w:tplc="52304B66">
      <w:start w:val="1"/>
      <w:numFmt w:val="lowerLetter"/>
      <w:lvlText w:val="%8."/>
      <w:lvlJc w:val="left"/>
      <w:pPr>
        <w:ind w:left="5760" w:hanging="360"/>
      </w:pPr>
    </w:lvl>
    <w:lvl w:ilvl="8" w:tplc="DFEE6B9C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5B94F15"/>
    <w:multiLevelType w:val="hybridMultilevel"/>
    <w:tmpl w:val="3CC0157A"/>
    <w:lvl w:ilvl="0" w:tplc="580638BA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A3E6315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DFFEBAB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97FC03E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BF96892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57B412D2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76F64CC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F8CAFDB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27789FE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3">
    <w:nsid w:val="560259C3"/>
    <w:multiLevelType w:val="hybridMultilevel"/>
    <w:tmpl w:val="43044350"/>
    <w:numStyleLink w:val="1"/>
  </w:abstractNum>
  <w:abstractNum w:abstractNumId="14">
    <w:nsid w:val="5B952DEC"/>
    <w:multiLevelType w:val="hybridMultilevel"/>
    <w:tmpl w:val="CAC0D9DE"/>
    <w:lvl w:ilvl="0" w:tplc="C9124878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A3988340">
      <w:start w:val="1"/>
      <w:numFmt w:val="lowerLetter"/>
      <w:lvlText w:val="%2."/>
      <w:lvlJc w:val="left"/>
      <w:pPr>
        <w:ind w:left="1440" w:hanging="360"/>
      </w:pPr>
    </w:lvl>
    <w:lvl w:ilvl="2" w:tplc="9F9EE3C8">
      <w:start w:val="1"/>
      <w:numFmt w:val="lowerRoman"/>
      <w:lvlText w:val="%3."/>
      <w:lvlJc w:val="right"/>
      <w:pPr>
        <w:ind w:left="2160" w:hanging="180"/>
      </w:pPr>
    </w:lvl>
    <w:lvl w:ilvl="3" w:tplc="28D865F6">
      <w:start w:val="1"/>
      <w:numFmt w:val="decimal"/>
      <w:lvlText w:val="%4."/>
      <w:lvlJc w:val="left"/>
      <w:pPr>
        <w:ind w:left="2880" w:hanging="360"/>
      </w:pPr>
    </w:lvl>
    <w:lvl w:ilvl="4" w:tplc="19C8529E">
      <w:start w:val="1"/>
      <w:numFmt w:val="lowerLetter"/>
      <w:lvlText w:val="%5."/>
      <w:lvlJc w:val="left"/>
      <w:pPr>
        <w:ind w:left="3600" w:hanging="360"/>
      </w:pPr>
    </w:lvl>
    <w:lvl w:ilvl="5" w:tplc="D6841038">
      <w:start w:val="1"/>
      <w:numFmt w:val="lowerRoman"/>
      <w:lvlText w:val="%6."/>
      <w:lvlJc w:val="right"/>
      <w:pPr>
        <w:ind w:left="4320" w:hanging="180"/>
      </w:pPr>
    </w:lvl>
    <w:lvl w:ilvl="6" w:tplc="73948B88">
      <w:start w:val="1"/>
      <w:numFmt w:val="decimal"/>
      <w:lvlText w:val="%7."/>
      <w:lvlJc w:val="left"/>
      <w:pPr>
        <w:ind w:left="5040" w:hanging="360"/>
      </w:pPr>
    </w:lvl>
    <w:lvl w:ilvl="7" w:tplc="76620438">
      <w:start w:val="1"/>
      <w:numFmt w:val="lowerLetter"/>
      <w:lvlText w:val="%8."/>
      <w:lvlJc w:val="left"/>
      <w:pPr>
        <w:ind w:left="5760" w:hanging="360"/>
      </w:pPr>
    </w:lvl>
    <w:lvl w:ilvl="8" w:tplc="5AEEB8C2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BFE6A6B"/>
    <w:multiLevelType w:val="hybridMultilevel"/>
    <w:tmpl w:val="9C366154"/>
    <w:lvl w:ilvl="0" w:tplc="372057F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F7224E8">
      <w:start w:val="1"/>
      <w:numFmt w:val="lowerLetter"/>
      <w:lvlText w:val="%2."/>
      <w:lvlJc w:val="left"/>
      <w:pPr>
        <w:ind w:left="1440" w:hanging="360"/>
      </w:pPr>
    </w:lvl>
    <w:lvl w:ilvl="2" w:tplc="2D72ED1A">
      <w:start w:val="1"/>
      <w:numFmt w:val="lowerRoman"/>
      <w:lvlText w:val="%3."/>
      <w:lvlJc w:val="right"/>
      <w:pPr>
        <w:ind w:left="2160" w:hanging="180"/>
      </w:pPr>
    </w:lvl>
    <w:lvl w:ilvl="3" w:tplc="98161268">
      <w:start w:val="1"/>
      <w:numFmt w:val="decimal"/>
      <w:lvlText w:val="%4."/>
      <w:lvlJc w:val="left"/>
      <w:pPr>
        <w:ind w:left="2880" w:hanging="360"/>
      </w:pPr>
    </w:lvl>
    <w:lvl w:ilvl="4" w:tplc="7062D81A">
      <w:start w:val="1"/>
      <w:numFmt w:val="lowerLetter"/>
      <w:lvlText w:val="%5."/>
      <w:lvlJc w:val="left"/>
      <w:pPr>
        <w:ind w:left="3600" w:hanging="360"/>
      </w:pPr>
    </w:lvl>
    <w:lvl w:ilvl="5" w:tplc="1382D1DE">
      <w:start w:val="1"/>
      <w:numFmt w:val="lowerRoman"/>
      <w:lvlText w:val="%6."/>
      <w:lvlJc w:val="right"/>
      <w:pPr>
        <w:ind w:left="4320" w:hanging="180"/>
      </w:pPr>
    </w:lvl>
    <w:lvl w:ilvl="6" w:tplc="BD5E7A10">
      <w:start w:val="1"/>
      <w:numFmt w:val="decimal"/>
      <w:lvlText w:val="%7."/>
      <w:lvlJc w:val="left"/>
      <w:pPr>
        <w:ind w:left="5040" w:hanging="360"/>
      </w:pPr>
    </w:lvl>
    <w:lvl w:ilvl="7" w:tplc="3FCE25FC">
      <w:start w:val="1"/>
      <w:numFmt w:val="lowerLetter"/>
      <w:lvlText w:val="%8."/>
      <w:lvlJc w:val="left"/>
      <w:pPr>
        <w:ind w:left="5760" w:hanging="360"/>
      </w:pPr>
    </w:lvl>
    <w:lvl w:ilvl="8" w:tplc="BCA80F26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6D72463"/>
    <w:multiLevelType w:val="hybridMultilevel"/>
    <w:tmpl w:val="544074DC"/>
    <w:lvl w:ilvl="0" w:tplc="80B4126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74C89D8A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4FB432B4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756058A0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6B7261B2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3F0E4B6E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25849E62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A8F42018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BF92E42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7">
    <w:nsid w:val="79574EC8"/>
    <w:multiLevelType w:val="hybridMultilevel"/>
    <w:tmpl w:val="4C68964C"/>
    <w:lvl w:ilvl="0" w:tplc="575487B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4F84F1BE">
      <w:start w:val="1"/>
      <w:numFmt w:val="lowerLetter"/>
      <w:lvlText w:val="%2."/>
      <w:lvlJc w:val="left"/>
      <w:pPr>
        <w:ind w:left="1440" w:hanging="360"/>
      </w:pPr>
    </w:lvl>
    <w:lvl w:ilvl="2" w:tplc="A2E6CF5A">
      <w:start w:val="1"/>
      <w:numFmt w:val="lowerRoman"/>
      <w:lvlText w:val="%3."/>
      <w:lvlJc w:val="right"/>
      <w:pPr>
        <w:ind w:left="2160" w:hanging="180"/>
      </w:pPr>
    </w:lvl>
    <w:lvl w:ilvl="3" w:tplc="5B508FAA">
      <w:start w:val="1"/>
      <w:numFmt w:val="decimal"/>
      <w:lvlText w:val="%4."/>
      <w:lvlJc w:val="left"/>
      <w:pPr>
        <w:ind w:left="2880" w:hanging="360"/>
      </w:pPr>
    </w:lvl>
    <w:lvl w:ilvl="4" w:tplc="CECE37B4">
      <w:start w:val="1"/>
      <w:numFmt w:val="lowerLetter"/>
      <w:lvlText w:val="%5."/>
      <w:lvlJc w:val="left"/>
      <w:pPr>
        <w:ind w:left="3600" w:hanging="360"/>
      </w:pPr>
    </w:lvl>
    <w:lvl w:ilvl="5" w:tplc="7A10496C">
      <w:start w:val="1"/>
      <w:numFmt w:val="lowerRoman"/>
      <w:lvlText w:val="%6."/>
      <w:lvlJc w:val="right"/>
      <w:pPr>
        <w:ind w:left="4320" w:hanging="180"/>
      </w:pPr>
    </w:lvl>
    <w:lvl w:ilvl="6" w:tplc="30B01528">
      <w:start w:val="1"/>
      <w:numFmt w:val="decimal"/>
      <w:lvlText w:val="%7."/>
      <w:lvlJc w:val="left"/>
      <w:pPr>
        <w:ind w:left="5040" w:hanging="360"/>
      </w:pPr>
    </w:lvl>
    <w:lvl w:ilvl="7" w:tplc="26F26D0C">
      <w:start w:val="1"/>
      <w:numFmt w:val="lowerLetter"/>
      <w:lvlText w:val="%8."/>
      <w:lvlJc w:val="left"/>
      <w:pPr>
        <w:ind w:left="5760" w:hanging="360"/>
      </w:pPr>
    </w:lvl>
    <w:lvl w:ilvl="8" w:tplc="D4A682A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9"/>
  </w:num>
  <w:num w:numId="7">
    <w:abstractNumId w:val="16"/>
  </w:num>
  <w:num w:numId="8">
    <w:abstractNumId w:val="14"/>
  </w:num>
  <w:num w:numId="9">
    <w:abstractNumId w:val="11"/>
  </w:num>
  <w:num w:numId="10">
    <w:abstractNumId w:val="17"/>
  </w:num>
  <w:num w:numId="11">
    <w:abstractNumId w:val="1"/>
  </w:num>
  <w:num w:numId="12">
    <w:abstractNumId w:val="13"/>
  </w:num>
  <w:num w:numId="13">
    <w:abstractNumId w:val="10"/>
  </w:num>
  <w:num w:numId="14">
    <w:abstractNumId w:val="8"/>
  </w:num>
  <w:num w:numId="15">
    <w:abstractNumId w:val="6"/>
  </w:num>
  <w:num w:numId="16">
    <w:abstractNumId w:val="4"/>
  </w:num>
  <w:num w:numId="17">
    <w:abstractNumId w:val="5"/>
    <w:lvlOverride w:ilvl="0">
      <w:lvl w:ilvl="0" w:tplc="5ACA6F1C">
        <w:start w:val="1"/>
        <w:numFmt w:val="decimal"/>
        <w:lvlText w:val="%1."/>
        <w:lvlJc w:val="left"/>
        <w:pPr>
          <w:ind w:left="357" w:hanging="357"/>
        </w:pPr>
        <w:rPr>
          <w:rFonts w:hint="default"/>
          <w:color w:val="auto"/>
          <w:sz w:val="22"/>
          <w:szCs w:val="22"/>
        </w:rPr>
      </w:lvl>
    </w:lvlOverride>
  </w:num>
  <w:num w:numId="18">
    <w:abstractNumId w:val="7"/>
  </w:num>
  <w:num w:numId="19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D7C26"/>
    <w:rsid w:val="008E300D"/>
    <w:rsid w:val="009D7C26"/>
    <w:rsid w:val="00CD7C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7C26"/>
    <w:pPr>
      <w:jc w:val="both"/>
    </w:pPr>
    <w:rPr>
      <w:rFonts w:ascii="Times New Roman" w:eastAsia="Calibri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link w:val="Heading1"/>
    <w:uiPriority w:val="9"/>
    <w:rsid w:val="009D7C26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link w:val="Heading2"/>
    <w:uiPriority w:val="9"/>
    <w:rsid w:val="009D7C26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link w:val="Heading3"/>
    <w:uiPriority w:val="9"/>
    <w:rsid w:val="009D7C26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link w:val="Heading4"/>
    <w:uiPriority w:val="9"/>
    <w:rsid w:val="009D7C26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link w:val="Heading5"/>
    <w:uiPriority w:val="9"/>
    <w:rsid w:val="009D7C26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link w:val="Heading6"/>
    <w:uiPriority w:val="9"/>
    <w:rsid w:val="009D7C26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link w:val="Heading7"/>
    <w:uiPriority w:val="9"/>
    <w:rsid w:val="009D7C26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link w:val="Heading8"/>
    <w:uiPriority w:val="9"/>
    <w:rsid w:val="009D7C26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link w:val="Heading9"/>
    <w:uiPriority w:val="9"/>
    <w:rsid w:val="009D7C26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link w:val="a3"/>
    <w:uiPriority w:val="10"/>
    <w:rsid w:val="009D7C26"/>
    <w:rPr>
      <w:sz w:val="48"/>
      <w:szCs w:val="48"/>
    </w:rPr>
  </w:style>
  <w:style w:type="character" w:customStyle="1" w:styleId="SubtitleChar">
    <w:name w:val="Subtitle Char"/>
    <w:basedOn w:val="a0"/>
    <w:link w:val="a4"/>
    <w:uiPriority w:val="11"/>
    <w:rsid w:val="009D7C26"/>
    <w:rPr>
      <w:sz w:val="24"/>
      <w:szCs w:val="24"/>
    </w:rPr>
  </w:style>
  <w:style w:type="character" w:customStyle="1" w:styleId="QuoteChar">
    <w:name w:val="Quote Char"/>
    <w:link w:val="2"/>
    <w:uiPriority w:val="29"/>
    <w:rsid w:val="009D7C26"/>
    <w:rPr>
      <w:i/>
    </w:rPr>
  </w:style>
  <w:style w:type="character" w:customStyle="1" w:styleId="IntenseQuoteChar">
    <w:name w:val="Intense Quote Char"/>
    <w:link w:val="a5"/>
    <w:uiPriority w:val="30"/>
    <w:rsid w:val="009D7C26"/>
    <w:rPr>
      <w:i/>
    </w:rPr>
  </w:style>
  <w:style w:type="character" w:customStyle="1" w:styleId="HeaderChar">
    <w:name w:val="Header Char"/>
    <w:basedOn w:val="a0"/>
    <w:link w:val="Header"/>
    <w:uiPriority w:val="99"/>
    <w:rsid w:val="009D7C26"/>
  </w:style>
  <w:style w:type="character" w:customStyle="1" w:styleId="CaptionChar">
    <w:name w:val="Caption Char"/>
    <w:link w:val="Footer"/>
    <w:uiPriority w:val="99"/>
    <w:rsid w:val="009D7C26"/>
  </w:style>
  <w:style w:type="character" w:customStyle="1" w:styleId="FootnoteTextChar">
    <w:name w:val="Footnote Text Char"/>
    <w:link w:val="a6"/>
    <w:uiPriority w:val="99"/>
    <w:rsid w:val="009D7C26"/>
    <w:rPr>
      <w:sz w:val="18"/>
    </w:rPr>
  </w:style>
  <w:style w:type="character" w:customStyle="1" w:styleId="EndnoteTextChar">
    <w:name w:val="Endnote Text Char"/>
    <w:link w:val="a7"/>
    <w:uiPriority w:val="99"/>
    <w:rsid w:val="009D7C26"/>
    <w:rPr>
      <w:sz w:val="20"/>
    </w:rPr>
  </w:style>
  <w:style w:type="paragraph" w:customStyle="1" w:styleId="Heading1">
    <w:name w:val="Heading 1"/>
    <w:basedOn w:val="a"/>
    <w:next w:val="a"/>
    <w:link w:val="10"/>
    <w:uiPriority w:val="9"/>
    <w:qFormat/>
    <w:rsid w:val="009D7C26"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customStyle="1" w:styleId="Heading2">
    <w:name w:val="Heading 2"/>
    <w:basedOn w:val="a"/>
    <w:next w:val="a"/>
    <w:link w:val="20"/>
    <w:uiPriority w:val="9"/>
    <w:unhideWhenUsed/>
    <w:qFormat/>
    <w:rsid w:val="009D7C26"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customStyle="1" w:styleId="Heading3">
    <w:name w:val="Heading 3"/>
    <w:basedOn w:val="a"/>
    <w:next w:val="a"/>
    <w:link w:val="30"/>
    <w:uiPriority w:val="9"/>
    <w:unhideWhenUsed/>
    <w:qFormat/>
    <w:rsid w:val="009D7C26"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customStyle="1" w:styleId="Heading4">
    <w:name w:val="Heading 4"/>
    <w:basedOn w:val="a"/>
    <w:next w:val="a"/>
    <w:link w:val="4"/>
    <w:uiPriority w:val="9"/>
    <w:unhideWhenUsed/>
    <w:qFormat/>
    <w:rsid w:val="009D7C26"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customStyle="1" w:styleId="Heading5">
    <w:name w:val="Heading 5"/>
    <w:basedOn w:val="a"/>
    <w:next w:val="a"/>
    <w:link w:val="5"/>
    <w:uiPriority w:val="9"/>
    <w:unhideWhenUsed/>
    <w:qFormat/>
    <w:rsid w:val="009D7C26"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customStyle="1" w:styleId="Heading6">
    <w:name w:val="Heading 6"/>
    <w:basedOn w:val="a"/>
    <w:next w:val="a"/>
    <w:link w:val="6"/>
    <w:uiPriority w:val="9"/>
    <w:unhideWhenUsed/>
    <w:qFormat/>
    <w:rsid w:val="009D7C26"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customStyle="1" w:styleId="Heading7">
    <w:name w:val="Heading 7"/>
    <w:basedOn w:val="a"/>
    <w:next w:val="a"/>
    <w:link w:val="7"/>
    <w:uiPriority w:val="9"/>
    <w:unhideWhenUsed/>
    <w:qFormat/>
    <w:rsid w:val="009D7C26"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customStyle="1" w:styleId="Heading8">
    <w:name w:val="Heading 8"/>
    <w:basedOn w:val="a"/>
    <w:next w:val="a"/>
    <w:link w:val="8"/>
    <w:uiPriority w:val="9"/>
    <w:unhideWhenUsed/>
    <w:qFormat/>
    <w:rsid w:val="009D7C26"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customStyle="1" w:styleId="Heading9">
    <w:name w:val="Heading 9"/>
    <w:basedOn w:val="a"/>
    <w:next w:val="a"/>
    <w:link w:val="9"/>
    <w:uiPriority w:val="9"/>
    <w:unhideWhenUsed/>
    <w:qFormat/>
    <w:rsid w:val="009D7C26"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10">
    <w:name w:val="Заголовок 1 Знак"/>
    <w:basedOn w:val="a0"/>
    <w:link w:val="Heading1"/>
    <w:uiPriority w:val="9"/>
    <w:rsid w:val="009D7C26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Heading2"/>
    <w:uiPriority w:val="9"/>
    <w:rsid w:val="009D7C26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Heading3"/>
    <w:uiPriority w:val="9"/>
    <w:rsid w:val="009D7C26"/>
    <w:rPr>
      <w:rFonts w:ascii="Arial" w:eastAsia="Arial" w:hAnsi="Arial" w:cs="Arial"/>
      <w:sz w:val="30"/>
      <w:szCs w:val="30"/>
    </w:rPr>
  </w:style>
  <w:style w:type="character" w:customStyle="1" w:styleId="4">
    <w:name w:val="Заголовок 4 Знак"/>
    <w:basedOn w:val="a0"/>
    <w:link w:val="Heading4"/>
    <w:uiPriority w:val="9"/>
    <w:rsid w:val="009D7C26"/>
    <w:rPr>
      <w:rFonts w:ascii="Arial" w:eastAsia="Arial" w:hAnsi="Arial" w:cs="Arial"/>
      <w:b/>
      <w:bCs/>
      <w:sz w:val="26"/>
      <w:szCs w:val="26"/>
    </w:rPr>
  </w:style>
  <w:style w:type="character" w:customStyle="1" w:styleId="5">
    <w:name w:val="Заголовок 5 Знак"/>
    <w:basedOn w:val="a0"/>
    <w:link w:val="Heading5"/>
    <w:uiPriority w:val="9"/>
    <w:rsid w:val="009D7C26"/>
    <w:rPr>
      <w:rFonts w:ascii="Arial" w:eastAsia="Arial" w:hAnsi="Arial" w:cs="Arial"/>
      <w:b/>
      <w:bCs/>
      <w:sz w:val="24"/>
      <w:szCs w:val="24"/>
    </w:rPr>
  </w:style>
  <w:style w:type="character" w:customStyle="1" w:styleId="6">
    <w:name w:val="Заголовок 6 Знак"/>
    <w:basedOn w:val="a0"/>
    <w:link w:val="Heading6"/>
    <w:uiPriority w:val="9"/>
    <w:rsid w:val="009D7C26"/>
    <w:rPr>
      <w:rFonts w:ascii="Arial" w:eastAsia="Arial" w:hAnsi="Arial" w:cs="Arial"/>
      <w:b/>
      <w:bCs/>
      <w:sz w:val="22"/>
      <w:szCs w:val="22"/>
    </w:rPr>
  </w:style>
  <w:style w:type="character" w:customStyle="1" w:styleId="7">
    <w:name w:val="Заголовок 7 Знак"/>
    <w:basedOn w:val="a0"/>
    <w:link w:val="Heading7"/>
    <w:uiPriority w:val="9"/>
    <w:rsid w:val="009D7C26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">
    <w:name w:val="Заголовок 8 Знак"/>
    <w:basedOn w:val="a0"/>
    <w:link w:val="Heading8"/>
    <w:uiPriority w:val="9"/>
    <w:rsid w:val="009D7C26"/>
    <w:rPr>
      <w:rFonts w:ascii="Arial" w:eastAsia="Arial" w:hAnsi="Arial" w:cs="Arial"/>
      <w:i/>
      <w:iCs/>
      <w:sz w:val="22"/>
      <w:szCs w:val="22"/>
    </w:rPr>
  </w:style>
  <w:style w:type="character" w:customStyle="1" w:styleId="9">
    <w:name w:val="Заголовок 9 Знак"/>
    <w:basedOn w:val="a0"/>
    <w:link w:val="Heading9"/>
    <w:uiPriority w:val="9"/>
    <w:rsid w:val="009D7C26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8"/>
    <w:uiPriority w:val="10"/>
    <w:qFormat/>
    <w:rsid w:val="009D7C26"/>
    <w:pPr>
      <w:spacing w:before="300"/>
      <w:contextualSpacing/>
    </w:pPr>
    <w:rPr>
      <w:sz w:val="48"/>
      <w:szCs w:val="48"/>
    </w:rPr>
  </w:style>
  <w:style w:type="character" w:customStyle="1" w:styleId="a8">
    <w:name w:val="Название Знак"/>
    <w:basedOn w:val="a0"/>
    <w:link w:val="a3"/>
    <w:uiPriority w:val="10"/>
    <w:rsid w:val="009D7C26"/>
    <w:rPr>
      <w:sz w:val="48"/>
      <w:szCs w:val="48"/>
    </w:rPr>
  </w:style>
  <w:style w:type="paragraph" w:styleId="a4">
    <w:name w:val="Subtitle"/>
    <w:basedOn w:val="a"/>
    <w:next w:val="a"/>
    <w:link w:val="a9"/>
    <w:uiPriority w:val="11"/>
    <w:qFormat/>
    <w:rsid w:val="009D7C26"/>
    <w:pPr>
      <w:spacing w:before="200"/>
    </w:pPr>
    <w:rPr>
      <w:sz w:val="24"/>
      <w:szCs w:val="24"/>
    </w:rPr>
  </w:style>
  <w:style w:type="character" w:customStyle="1" w:styleId="a9">
    <w:name w:val="Подзаголовок Знак"/>
    <w:basedOn w:val="a0"/>
    <w:link w:val="a4"/>
    <w:uiPriority w:val="11"/>
    <w:rsid w:val="009D7C26"/>
    <w:rPr>
      <w:sz w:val="24"/>
      <w:szCs w:val="24"/>
    </w:rPr>
  </w:style>
  <w:style w:type="paragraph" w:styleId="2">
    <w:name w:val="Quote"/>
    <w:basedOn w:val="a"/>
    <w:next w:val="a"/>
    <w:link w:val="21"/>
    <w:uiPriority w:val="29"/>
    <w:qFormat/>
    <w:rsid w:val="009D7C26"/>
    <w:pPr>
      <w:ind w:left="720" w:right="720"/>
    </w:pPr>
    <w:rPr>
      <w:i/>
    </w:rPr>
  </w:style>
  <w:style w:type="character" w:customStyle="1" w:styleId="21">
    <w:name w:val="Цитата 2 Знак"/>
    <w:link w:val="2"/>
    <w:uiPriority w:val="29"/>
    <w:rsid w:val="009D7C26"/>
    <w:rPr>
      <w:i/>
    </w:rPr>
  </w:style>
  <w:style w:type="paragraph" w:styleId="a5">
    <w:name w:val="Intense Quote"/>
    <w:basedOn w:val="a"/>
    <w:next w:val="a"/>
    <w:link w:val="aa"/>
    <w:uiPriority w:val="30"/>
    <w:qFormat/>
    <w:rsid w:val="009D7C26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5"/>
    <w:uiPriority w:val="30"/>
    <w:rsid w:val="009D7C26"/>
    <w:rPr>
      <w:i/>
    </w:rPr>
  </w:style>
  <w:style w:type="paragraph" w:customStyle="1" w:styleId="Header">
    <w:name w:val="Header"/>
    <w:basedOn w:val="a"/>
    <w:link w:val="ab"/>
    <w:uiPriority w:val="99"/>
    <w:unhideWhenUsed/>
    <w:rsid w:val="009D7C26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Header"/>
    <w:uiPriority w:val="99"/>
    <w:rsid w:val="009D7C26"/>
  </w:style>
  <w:style w:type="paragraph" w:customStyle="1" w:styleId="Footer">
    <w:name w:val="Footer"/>
    <w:basedOn w:val="a"/>
    <w:link w:val="ac"/>
    <w:uiPriority w:val="99"/>
    <w:unhideWhenUsed/>
    <w:rsid w:val="009D7C26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  <w:rsid w:val="009D7C26"/>
  </w:style>
  <w:style w:type="paragraph" w:customStyle="1" w:styleId="Caption">
    <w:name w:val="Caption"/>
    <w:basedOn w:val="a"/>
    <w:next w:val="a"/>
    <w:uiPriority w:val="35"/>
    <w:semiHidden/>
    <w:unhideWhenUsed/>
    <w:qFormat/>
    <w:rsid w:val="009D7C26"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Footer"/>
    <w:uiPriority w:val="99"/>
    <w:rsid w:val="009D7C26"/>
  </w:style>
  <w:style w:type="table" w:customStyle="1" w:styleId="TableGridLight">
    <w:name w:val="Table Grid Light"/>
    <w:basedOn w:val="a1"/>
    <w:uiPriority w:val="59"/>
    <w:rsid w:val="009D7C26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rsid w:val="009D7C26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2">
    <w:name w:val="Plain Table 2"/>
    <w:basedOn w:val="a1"/>
    <w:uiPriority w:val="59"/>
    <w:rsid w:val="009D7C2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rsid w:val="009D7C26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4">
    <w:name w:val="Plain Table 4"/>
    <w:basedOn w:val="a1"/>
    <w:uiPriority w:val="99"/>
    <w:rsid w:val="009D7C26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5">
    <w:name w:val="Plain Table 5"/>
    <w:basedOn w:val="a1"/>
    <w:uiPriority w:val="99"/>
    <w:rsid w:val="009D7C26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GridTable1Light">
    <w:name w:val="Grid Table 1 Light"/>
    <w:basedOn w:val="a1"/>
    <w:uiPriority w:val="99"/>
    <w:rsid w:val="009D7C2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rsid w:val="009D7C2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rsid w:val="009D7C2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rsid w:val="009D7C2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rsid w:val="009D7C2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rsid w:val="009D7C2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rsid w:val="009D7C2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rsid w:val="009D7C2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rsid w:val="009D7C2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rsid w:val="009D7C2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rsid w:val="009D7C2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rsid w:val="009D7C2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rsid w:val="009D7C2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rsid w:val="009D7C2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rsid w:val="009D7C2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rsid w:val="009D7C2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rsid w:val="009D7C2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rsid w:val="009D7C2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rsid w:val="009D7C2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rsid w:val="009D7C2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rsid w:val="009D7C2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rsid w:val="009D7C2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rsid w:val="009D7C2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rsid w:val="009D7C2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rsid w:val="009D7C2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rsid w:val="009D7C2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rsid w:val="009D7C2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rsid w:val="009D7C2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rsid w:val="009D7C2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rsid w:val="009D7C2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rsid w:val="009D7C2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rsid w:val="009D7C2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rsid w:val="009D7C2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rsid w:val="009D7C2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rsid w:val="009D7C2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rsid w:val="009D7C2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rsid w:val="009D7C2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rsid w:val="009D7C2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rsid w:val="009D7C2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rsid w:val="009D7C2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rsid w:val="009D7C2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rsid w:val="009D7C2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rsid w:val="009D7C2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rsid w:val="009D7C2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rsid w:val="009D7C2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rsid w:val="009D7C2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rsid w:val="009D7C2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rsid w:val="009D7C2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rsid w:val="009D7C2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rsid w:val="009D7C26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rsid w:val="009D7C26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rsid w:val="009D7C26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rsid w:val="009D7C26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rsid w:val="009D7C26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rsid w:val="009D7C26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rsid w:val="009D7C26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rsid w:val="009D7C2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rsid w:val="009D7C2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rsid w:val="009D7C2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rsid w:val="009D7C2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rsid w:val="009D7C2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rsid w:val="009D7C2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rsid w:val="009D7C2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rsid w:val="009D7C2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rsid w:val="009D7C2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rsid w:val="009D7C2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rsid w:val="009D7C2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rsid w:val="009D7C2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rsid w:val="009D7C2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rsid w:val="009D7C2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rsid w:val="009D7C2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rsid w:val="009D7C2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rsid w:val="009D7C2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rsid w:val="009D7C2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rsid w:val="009D7C2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rsid w:val="009D7C2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rsid w:val="009D7C2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rsid w:val="009D7C2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rsid w:val="009D7C2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rsid w:val="009D7C2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rsid w:val="009D7C2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rsid w:val="009D7C2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rsid w:val="009D7C2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rsid w:val="009D7C2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rsid w:val="009D7C2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rsid w:val="009D7C2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rsid w:val="009D7C2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rsid w:val="009D7C2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rsid w:val="009D7C2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rsid w:val="009D7C2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rsid w:val="009D7C2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rsid w:val="009D7C26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rsid w:val="009D7C26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rsid w:val="009D7C26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rsid w:val="009D7C26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rsid w:val="009D7C26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rsid w:val="009D7C26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rsid w:val="009D7C26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sid w:val="009D7C26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Lined-Accent1">
    <w:name w:val="Lined - Accent 1"/>
    <w:basedOn w:val="a1"/>
    <w:uiPriority w:val="99"/>
    <w:rsid w:val="009D7C26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sid w:val="009D7C26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sid w:val="009D7C26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sid w:val="009D7C26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sid w:val="009D7C26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sid w:val="009D7C26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sid w:val="009D7C26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BorderedLined-Accent1">
    <w:name w:val="Bordered &amp; Lined - Accent 1"/>
    <w:basedOn w:val="a1"/>
    <w:uiPriority w:val="99"/>
    <w:rsid w:val="009D7C26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sid w:val="009D7C26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sid w:val="009D7C26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sid w:val="009D7C26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sid w:val="009D7C26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sid w:val="009D7C26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rsid w:val="009D7C2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rsid w:val="009D7C2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rsid w:val="009D7C2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rsid w:val="009D7C2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rsid w:val="009D7C2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rsid w:val="009D7C2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rsid w:val="009D7C2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d">
    <w:name w:val="Hyperlink"/>
    <w:uiPriority w:val="99"/>
    <w:unhideWhenUsed/>
    <w:rsid w:val="009D7C26"/>
    <w:rPr>
      <w:color w:val="0000FF" w:themeColor="hyperlink"/>
      <w:u w:val="single"/>
    </w:rPr>
  </w:style>
  <w:style w:type="paragraph" w:styleId="a6">
    <w:name w:val="footnote text"/>
    <w:basedOn w:val="a"/>
    <w:link w:val="ae"/>
    <w:uiPriority w:val="99"/>
    <w:semiHidden/>
    <w:unhideWhenUsed/>
    <w:rsid w:val="009D7C26"/>
    <w:pPr>
      <w:spacing w:after="40" w:line="240" w:lineRule="auto"/>
    </w:pPr>
    <w:rPr>
      <w:sz w:val="18"/>
    </w:rPr>
  </w:style>
  <w:style w:type="character" w:customStyle="1" w:styleId="ae">
    <w:name w:val="Текст сноски Знак"/>
    <w:link w:val="a6"/>
    <w:uiPriority w:val="99"/>
    <w:rsid w:val="009D7C26"/>
    <w:rPr>
      <w:sz w:val="18"/>
    </w:rPr>
  </w:style>
  <w:style w:type="character" w:styleId="af">
    <w:name w:val="footnote reference"/>
    <w:basedOn w:val="a0"/>
    <w:uiPriority w:val="99"/>
    <w:unhideWhenUsed/>
    <w:rsid w:val="009D7C26"/>
    <w:rPr>
      <w:vertAlign w:val="superscript"/>
    </w:rPr>
  </w:style>
  <w:style w:type="paragraph" w:styleId="a7">
    <w:name w:val="endnote text"/>
    <w:basedOn w:val="a"/>
    <w:link w:val="af0"/>
    <w:uiPriority w:val="99"/>
    <w:semiHidden/>
    <w:unhideWhenUsed/>
    <w:rsid w:val="009D7C26"/>
    <w:pPr>
      <w:spacing w:after="0" w:line="240" w:lineRule="auto"/>
    </w:pPr>
    <w:rPr>
      <w:sz w:val="20"/>
    </w:rPr>
  </w:style>
  <w:style w:type="character" w:customStyle="1" w:styleId="af0">
    <w:name w:val="Текст концевой сноски Знак"/>
    <w:link w:val="a7"/>
    <w:uiPriority w:val="99"/>
    <w:rsid w:val="009D7C26"/>
    <w:rPr>
      <w:sz w:val="20"/>
    </w:rPr>
  </w:style>
  <w:style w:type="character" w:styleId="af1">
    <w:name w:val="endnote reference"/>
    <w:basedOn w:val="a0"/>
    <w:uiPriority w:val="99"/>
    <w:semiHidden/>
    <w:unhideWhenUsed/>
    <w:rsid w:val="009D7C26"/>
    <w:rPr>
      <w:vertAlign w:val="superscript"/>
    </w:rPr>
  </w:style>
  <w:style w:type="paragraph" w:styleId="11">
    <w:name w:val="toc 1"/>
    <w:basedOn w:val="a"/>
    <w:next w:val="a"/>
    <w:uiPriority w:val="39"/>
    <w:unhideWhenUsed/>
    <w:rsid w:val="009D7C26"/>
    <w:pPr>
      <w:spacing w:after="57"/>
    </w:pPr>
  </w:style>
  <w:style w:type="paragraph" w:styleId="22">
    <w:name w:val="toc 2"/>
    <w:basedOn w:val="a"/>
    <w:next w:val="a"/>
    <w:uiPriority w:val="39"/>
    <w:unhideWhenUsed/>
    <w:rsid w:val="009D7C26"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rsid w:val="009D7C26"/>
    <w:pPr>
      <w:spacing w:after="57"/>
      <w:ind w:left="567"/>
    </w:pPr>
  </w:style>
  <w:style w:type="paragraph" w:styleId="40">
    <w:name w:val="toc 4"/>
    <w:basedOn w:val="a"/>
    <w:next w:val="a"/>
    <w:uiPriority w:val="39"/>
    <w:unhideWhenUsed/>
    <w:rsid w:val="009D7C26"/>
    <w:pPr>
      <w:spacing w:after="57"/>
      <w:ind w:left="850"/>
    </w:pPr>
  </w:style>
  <w:style w:type="paragraph" w:styleId="50">
    <w:name w:val="toc 5"/>
    <w:basedOn w:val="a"/>
    <w:next w:val="a"/>
    <w:uiPriority w:val="39"/>
    <w:unhideWhenUsed/>
    <w:rsid w:val="009D7C26"/>
    <w:pPr>
      <w:spacing w:after="57"/>
      <w:ind w:left="1134"/>
    </w:pPr>
  </w:style>
  <w:style w:type="paragraph" w:styleId="60">
    <w:name w:val="toc 6"/>
    <w:basedOn w:val="a"/>
    <w:next w:val="a"/>
    <w:uiPriority w:val="39"/>
    <w:unhideWhenUsed/>
    <w:rsid w:val="009D7C26"/>
    <w:pPr>
      <w:spacing w:after="57"/>
      <w:ind w:left="1417"/>
    </w:pPr>
  </w:style>
  <w:style w:type="paragraph" w:styleId="70">
    <w:name w:val="toc 7"/>
    <w:basedOn w:val="a"/>
    <w:next w:val="a"/>
    <w:uiPriority w:val="39"/>
    <w:unhideWhenUsed/>
    <w:rsid w:val="009D7C26"/>
    <w:pPr>
      <w:spacing w:after="57"/>
      <w:ind w:left="1701"/>
    </w:pPr>
  </w:style>
  <w:style w:type="paragraph" w:styleId="80">
    <w:name w:val="toc 8"/>
    <w:basedOn w:val="a"/>
    <w:next w:val="a"/>
    <w:uiPriority w:val="39"/>
    <w:unhideWhenUsed/>
    <w:rsid w:val="009D7C26"/>
    <w:pPr>
      <w:spacing w:after="57"/>
      <w:ind w:left="1984"/>
    </w:pPr>
  </w:style>
  <w:style w:type="paragraph" w:styleId="90">
    <w:name w:val="toc 9"/>
    <w:basedOn w:val="a"/>
    <w:next w:val="a"/>
    <w:uiPriority w:val="39"/>
    <w:unhideWhenUsed/>
    <w:rsid w:val="009D7C26"/>
    <w:pPr>
      <w:spacing w:after="57"/>
      <w:ind w:left="2268"/>
    </w:pPr>
  </w:style>
  <w:style w:type="paragraph" w:styleId="af2">
    <w:name w:val="TOC Heading"/>
    <w:uiPriority w:val="39"/>
    <w:unhideWhenUsed/>
    <w:rsid w:val="009D7C26"/>
  </w:style>
  <w:style w:type="paragraph" w:styleId="af3">
    <w:name w:val="table of figures"/>
    <w:basedOn w:val="a"/>
    <w:next w:val="a"/>
    <w:uiPriority w:val="99"/>
    <w:unhideWhenUsed/>
    <w:rsid w:val="009D7C26"/>
    <w:pPr>
      <w:spacing w:after="0"/>
    </w:pPr>
  </w:style>
  <w:style w:type="paragraph" w:customStyle="1" w:styleId="ListParagraph1">
    <w:name w:val="List Paragraph1"/>
    <w:basedOn w:val="a"/>
    <w:rsid w:val="009D7C26"/>
    <w:pPr>
      <w:ind w:left="720"/>
    </w:pPr>
    <w:rPr>
      <w:rFonts w:eastAsia="Times New Roman" w:cs="Calibri"/>
    </w:rPr>
  </w:style>
  <w:style w:type="table" w:styleId="af4">
    <w:name w:val="Table Grid"/>
    <w:basedOn w:val="a1"/>
    <w:uiPriority w:val="59"/>
    <w:rsid w:val="009D7C2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List Paragraph"/>
    <w:basedOn w:val="a"/>
    <w:uiPriority w:val="34"/>
    <w:qFormat/>
    <w:rsid w:val="009D7C26"/>
    <w:pPr>
      <w:ind w:left="720"/>
      <w:contextualSpacing/>
    </w:pPr>
  </w:style>
  <w:style w:type="paragraph" w:styleId="af6">
    <w:name w:val="No Spacing"/>
    <w:uiPriority w:val="1"/>
    <w:qFormat/>
    <w:rsid w:val="009D7C26"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rsid w:val="009D7C26"/>
    <w:pPr>
      <w:numPr>
        <w:numId w:val="11"/>
      </w:numPr>
    </w:pPr>
  </w:style>
  <w:style w:type="numbering" w:customStyle="1" w:styleId="3">
    <w:name w:val="Стиль3"/>
    <w:uiPriority w:val="99"/>
    <w:rsid w:val="009D7C26"/>
    <w:pPr>
      <w:numPr>
        <w:numId w:val="16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809</Words>
  <Characters>4617</Characters>
  <Application>Microsoft Office Word</Application>
  <DocSecurity>0</DocSecurity>
  <Lines>38</Lines>
  <Paragraphs>10</Paragraphs>
  <ScaleCrop>false</ScaleCrop>
  <Company/>
  <LinksUpToDate>false</LinksUpToDate>
  <CharactersWithSpaces>5416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MalykovaMA</dc:creator>
  <cp:lastModifiedBy>MalykovaMA</cp:lastModifiedBy>
  <cp:revision>2</cp:revision>
  <dcterms:created xsi:type="dcterms:W3CDTF">2026-06-18T07:14:00Z</dcterms:created>
  <dcterms:modified xsi:type="dcterms:W3CDTF">2026-06-18T07:14:00Z</dcterms:modified>
</cp:coreProperties>
</file>