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pBdr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(0816500000626010276)</w:t>
      </w:r>
      <w:r>
        <w:rPr>
          <w:rFonts w:eastAsia="Times New Roman"/>
          <w:sz w:val="24"/>
          <w:szCs w:val="20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tblInd w:w="-5" w:type="dxa"/>
        <w:tblBorders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Borders/>
            <w:tcW w:w="2835" w:type="dxa"/>
            <w:vAlign w:val="bottom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4395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/>
            <w:tcW w:w="3372" w:type="dxa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0816500000626010276-2-1</w:t>
            </w:r>
            <w:r>
              <w:rPr>
                <w:rFonts w:cs="Times New Roman"/>
                <w:bCs/>
              </w:rPr>
            </w:r>
          </w:p>
        </w:tc>
      </w:tr>
      <w:tr>
        <w:trPr/>
        <w:tc>
          <w:tcPr>
            <w:tcBorders/>
            <w:tcW w:w="2835" w:type="dxa"/>
            <w:vAlign w:val="bottom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4395" w:type="dxa"/>
            <w:vAlign w:val="bottom"/>
            <w:textDirection w:val="lrTb"/>
            <w:noWrap w:val="false"/>
          </w:tcPr>
          <w:p>
            <w:pPr>
              <w:pBdr/>
              <w:spacing w:after="0" w:line="254" w:lineRule="auto"/>
              <w:ind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</w:p>
        </w:tc>
        <w:tc>
          <w:tcPr>
            <w:tcBorders/>
            <w:tcW w:w="3372" w:type="dxa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45"/>
        <w:pBdr/>
        <w:tabs>
          <w:tab w:val="left" w:leader="none" w:pos="567"/>
        </w:tabs>
        <w:spacing w:after="60" w:before="60" w:line="240" w:lineRule="auto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</w:p>
    <w:tbl>
      <w:tblPr>
        <w:tblStyle w:val="84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Borders/>
            <w:tcW w:w="10206" w:type="dxa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САХА(ЯКУТИЯ) "АМГИНСКАЯ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262140400180514040100100080290000244.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13:42 (MSK+06:00) на сайте Единой информационной системы в сфере закупок (ЕИС) по адресу в сети «Интернет»: http://zakupki.gov.ru и на сайте эле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ктронной торговой площадки «Фабрикант» по адресу в сети «Интернет»: http://www.etp-ets.ru.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(Амброксол, Ацетилцистеин, Нитроглицерин, Нитроглицерин, Панкреатин, Хлоропирамин, Бифидумбактерии бифидум, Октреотид, Нимодипин, Будесонид, Натрия тиосульфат, Ацикловир, Осельтамивир, Фенилэфрин, Лидокаин, Вода для инъекций, Метформин, Повидон-йод, Бария сульфат, Рокурония бромид, Ацетилсалициловая кислота, Сульфасалазин, Прокаин, Тизанидин).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414 539.75</w:t>
      </w:r>
      <w:r>
        <w:rPr>
          <w:rFonts w:eastAsia="Times New Roman"/>
          <w:lang w:eastAsia="ru-RU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Саина Иннокентьевна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</w:p>
    <w:p>
      <w:pPr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</w:p>
    <w:tbl>
      <w:tblPr>
        <w:tblStyle w:val="846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right="-108" w:left="-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13:31:52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 44-ФЗ отклонить заявку на участие в закупке в соответствии с п. 1 ч. 12 ст. 48 указанного закона, в связи с несоответствием предложенной лекарственной формы лекарственного препарата с МНН «БИФИДОБАКТЕРИИ БИФИДУМ», лиофилизат для приготовления суспензии для приема внутрь и местного применения, в заявке участника закупки требованиям описания объекта закупки, п.п. 1 п. 1.2.2 подраздела 1.2 раздела 1 и п. 3.1.2 подраздела 3.1 раздела 3 приложения №3 к извещению согласно ч.1 ст. 49, п.п. «а» п.2 ч.1 ст.43  указанного закона.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414 539.75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</w:p>
        </w:tc>
      </w:tr>
    </w:tbl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7"/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</w:t>
      </w:r>
      <w:r>
        <w:rPr>
          <w:rFonts w:eastAsia="Times New Roman"/>
          <w:lang w:eastAsia="ru-RU"/>
        </w:rPr>
        <w:t xml:space="preserve">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</w:p>
    <w:p>
      <w:pPr>
        <w:pStyle w:val="847"/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04:04:54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04:19:05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06:36:22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08:04:32 МСК</w:t>
      </w:r>
    </w:p>
    <w:sectPr>
      <w:footnotePr/>
      <w:endnotePr/>
      <w:type w:val="nextPage"/>
      <w:pgSz w:h="16838" w:orient="portrait" w:w="11906"/>
      <w:pgMar w:top="709" w:right="850" w:bottom="709" w:left="85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76"/>
    <w:link w:val="66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76"/>
    <w:link w:val="668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18">
    <w:name w:val="Heading 3 Char"/>
    <w:basedOn w:val="676"/>
    <w:link w:val="66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76"/>
    <w:link w:val="67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76"/>
    <w:link w:val="67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76"/>
    <w:link w:val="6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76"/>
    <w:link w:val="67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76"/>
    <w:link w:val="67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76"/>
    <w:link w:val="67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76"/>
    <w:link w:val="689"/>
    <w:uiPriority w:val="10"/>
    <w:pPr>
      <w:pBdr/>
      <w:spacing/>
      <w:ind/>
    </w:pPr>
    <w:rPr>
      <w:sz w:val="48"/>
      <w:szCs w:val="48"/>
    </w:rPr>
  </w:style>
  <w:style w:type="character" w:styleId="37">
    <w:name w:val="Subtitle Char"/>
    <w:basedOn w:val="676"/>
    <w:link w:val="691"/>
    <w:uiPriority w:val="11"/>
    <w:pPr>
      <w:pBdr/>
      <w:spacing/>
      <w:ind/>
    </w:pPr>
    <w:rPr>
      <w:sz w:val="24"/>
      <w:szCs w:val="24"/>
    </w:rPr>
  </w:style>
  <w:style w:type="character" w:styleId="39">
    <w:name w:val="Quote Char"/>
    <w:link w:val="693"/>
    <w:uiPriority w:val="29"/>
    <w:pPr>
      <w:pBdr/>
      <w:spacing/>
      <w:ind/>
    </w:pPr>
    <w:rPr>
      <w:i/>
    </w:rPr>
  </w:style>
  <w:style w:type="character" w:styleId="41">
    <w:name w:val="Intense Quote Char"/>
    <w:link w:val="695"/>
    <w:uiPriority w:val="30"/>
    <w:pPr>
      <w:pBdr/>
      <w:spacing/>
      <w:ind/>
    </w:pPr>
    <w:rPr>
      <w:i/>
    </w:rPr>
  </w:style>
  <w:style w:type="character" w:styleId="43">
    <w:name w:val="Header Char"/>
    <w:basedOn w:val="676"/>
    <w:link w:val="697"/>
    <w:uiPriority w:val="99"/>
    <w:pPr>
      <w:pBdr/>
      <w:spacing/>
      <w:ind/>
    </w:pPr>
  </w:style>
  <w:style w:type="character" w:styleId="47">
    <w:name w:val="Caption Char"/>
    <w:basedOn w:val="701"/>
    <w:link w:val="699"/>
    <w:uiPriority w:val="99"/>
    <w:pPr>
      <w:pBdr/>
      <w:spacing/>
      <w:ind/>
    </w:pPr>
  </w:style>
  <w:style w:type="character" w:styleId="176">
    <w:name w:val="Footnote Text Char"/>
    <w:link w:val="828"/>
    <w:uiPriority w:val="99"/>
    <w:pPr>
      <w:pBdr/>
      <w:spacing/>
      <w:ind/>
    </w:pPr>
    <w:rPr>
      <w:sz w:val="18"/>
    </w:rPr>
  </w:style>
  <w:style w:type="character" w:styleId="179">
    <w:name w:val="Endnote Text Char"/>
    <w:link w:val="831"/>
    <w:uiPriority w:val="99"/>
    <w:pPr>
      <w:pBdr/>
      <w:spacing/>
      <w:ind/>
    </w:pPr>
    <w:rPr>
      <w:sz w:val="20"/>
    </w:rPr>
  </w:style>
  <w:style w:type="paragraph" w:styleId="666" w:default="1">
    <w:name w:val="Normal"/>
    <w:qFormat/>
    <w:pPr>
      <w:pBdr/>
      <w:spacing/>
      <w:ind/>
      <w:jc w:val="both"/>
    </w:pPr>
    <w:rPr>
      <w:rFonts w:ascii="Times New Roman" w:hAnsi="Times New Roman" w:eastAsia="Calibri" w:cs="Times New Roman"/>
    </w:rPr>
  </w:style>
  <w:style w:type="paragraph" w:styleId="667">
    <w:name w:val="Heading 1"/>
    <w:basedOn w:val="666"/>
    <w:next w:val="666"/>
    <w:link w:val="679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668">
    <w:name w:val="Heading 2"/>
    <w:basedOn w:val="666"/>
    <w:next w:val="666"/>
    <w:link w:val="680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669">
    <w:name w:val="Heading 3"/>
    <w:basedOn w:val="666"/>
    <w:next w:val="666"/>
    <w:link w:val="681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670">
    <w:name w:val="Heading 4"/>
    <w:basedOn w:val="666"/>
    <w:next w:val="666"/>
    <w:link w:val="682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1">
    <w:name w:val="Heading 5"/>
    <w:basedOn w:val="666"/>
    <w:next w:val="666"/>
    <w:link w:val="683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666"/>
    <w:next w:val="666"/>
    <w:link w:val="684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673">
    <w:name w:val="Heading 7"/>
    <w:basedOn w:val="666"/>
    <w:next w:val="666"/>
    <w:link w:val="685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674">
    <w:name w:val="Heading 8"/>
    <w:basedOn w:val="666"/>
    <w:next w:val="666"/>
    <w:link w:val="686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675">
    <w:name w:val="Heading 9"/>
    <w:basedOn w:val="666"/>
    <w:next w:val="666"/>
    <w:link w:val="687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  <w:pPr>
      <w:pBdr/>
      <w:spacing/>
      <w:ind/>
    </w:pPr>
  </w:style>
  <w:style w:type="table" w:styleId="67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8" w:default="1">
    <w:name w:val="No List"/>
    <w:uiPriority w:val="99"/>
    <w:semiHidden/>
    <w:unhideWhenUsed/>
    <w:pPr>
      <w:pBdr/>
      <w:spacing/>
      <w:ind/>
    </w:pPr>
  </w:style>
  <w:style w:type="character" w:styleId="679" w:customStyle="1">
    <w:name w:val="Заголовок 1 Знак"/>
    <w:basedOn w:val="676"/>
    <w:link w:val="66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80" w:customStyle="1">
    <w:name w:val="Заголовок 2 Знак"/>
    <w:basedOn w:val="676"/>
    <w:link w:val="668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81" w:customStyle="1">
    <w:name w:val="Заголовок 3 Знак"/>
    <w:basedOn w:val="676"/>
    <w:link w:val="66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82" w:customStyle="1">
    <w:name w:val="Заголовок 4 Знак"/>
    <w:basedOn w:val="676"/>
    <w:link w:val="67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83" w:customStyle="1">
    <w:name w:val="Заголовок 5 Знак"/>
    <w:basedOn w:val="676"/>
    <w:link w:val="67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84" w:customStyle="1">
    <w:name w:val="Заголовок 6 Знак"/>
    <w:basedOn w:val="676"/>
    <w:link w:val="6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85" w:customStyle="1">
    <w:name w:val="Заголовок 7 Знак"/>
    <w:basedOn w:val="676"/>
    <w:link w:val="67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 w:customStyle="1">
    <w:name w:val="Заголовок 8 Знак"/>
    <w:basedOn w:val="676"/>
    <w:link w:val="67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87" w:customStyle="1">
    <w:name w:val="Заголовок 9 Знак"/>
    <w:basedOn w:val="676"/>
    <w:link w:val="67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88">
    <w:name w:val="No Spacing"/>
    <w:uiPriority w:val="1"/>
    <w:qFormat/>
    <w:pPr>
      <w:pBdr/>
      <w:spacing w:after="0" w:line="240" w:lineRule="auto"/>
      <w:ind/>
    </w:pPr>
  </w:style>
  <w:style w:type="paragraph" w:styleId="689">
    <w:name w:val="Title"/>
    <w:basedOn w:val="666"/>
    <w:next w:val="666"/>
    <w:link w:val="690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690" w:customStyle="1">
    <w:name w:val="Название Знак"/>
    <w:basedOn w:val="676"/>
    <w:link w:val="689"/>
    <w:uiPriority w:val="10"/>
    <w:pPr>
      <w:pBdr/>
      <w:spacing/>
      <w:ind/>
    </w:pPr>
    <w:rPr>
      <w:sz w:val="48"/>
      <w:szCs w:val="48"/>
    </w:rPr>
  </w:style>
  <w:style w:type="paragraph" w:styleId="691">
    <w:name w:val="Subtitle"/>
    <w:basedOn w:val="666"/>
    <w:next w:val="666"/>
    <w:link w:val="692"/>
    <w:uiPriority w:val="11"/>
    <w:qFormat/>
    <w:pPr>
      <w:pBdr/>
      <w:spacing w:before="200"/>
      <w:ind/>
    </w:pPr>
    <w:rPr>
      <w:sz w:val="24"/>
      <w:szCs w:val="24"/>
    </w:rPr>
  </w:style>
  <w:style w:type="character" w:styleId="692" w:customStyle="1">
    <w:name w:val="Подзаголовок Знак"/>
    <w:basedOn w:val="676"/>
    <w:link w:val="691"/>
    <w:uiPriority w:val="11"/>
    <w:pPr>
      <w:pBdr/>
      <w:spacing/>
      <w:ind/>
    </w:pPr>
    <w:rPr>
      <w:sz w:val="24"/>
      <w:szCs w:val="24"/>
    </w:rPr>
  </w:style>
  <w:style w:type="paragraph" w:styleId="693">
    <w:name w:val="Quote"/>
    <w:basedOn w:val="666"/>
    <w:next w:val="666"/>
    <w:link w:val="694"/>
    <w:uiPriority w:val="29"/>
    <w:qFormat/>
    <w:pPr>
      <w:pBdr/>
      <w:spacing/>
      <w:ind w:right="720" w:left="720"/>
    </w:pPr>
    <w:rPr>
      <w:i/>
    </w:rPr>
  </w:style>
  <w:style w:type="character" w:styleId="694" w:customStyle="1">
    <w:name w:val="Цитата 2 Знак"/>
    <w:link w:val="693"/>
    <w:uiPriority w:val="29"/>
    <w:pPr>
      <w:pBdr/>
      <w:spacing/>
      <w:ind/>
    </w:pPr>
    <w:rPr>
      <w:i/>
    </w:rPr>
  </w:style>
  <w:style w:type="paragraph" w:styleId="695">
    <w:name w:val="Intense Quote"/>
    <w:basedOn w:val="666"/>
    <w:next w:val="666"/>
    <w:link w:val="69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696" w:customStyle="1">
    <w:name w:val="Выделенная цитата Знак"/>
    <w:link w:val="695"/>
    <w:uiPriority w:val="30"/>
    <w:pPr>
      <w:pBdr/>
      <w:spacing/>
      <w:ind/>
    </w:pPr>
    <w:rPr>
      <w:i/>
    </w:rPr>
  </w:style>
  <w:style w:type="paragraph" w:styleId="697">
    <w:name w:val="Header"/>
    <w:basedOn w:val="666"/>
    <w:link w:val="69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98" w:customStyle="1">
    <w:name w:val="Верхний колонтитул Знак"/>
    <w:basedOn w:val="676"/>
    <w:link w:val="697"/>
    <w:uiPriority w:val="99"/>
    <w:pPr>
      <w:pBdr/>
      <w:spacing/>
      <w:ind/>
    </w:pPr>
  </w:style>
  <w:style w:type="paragraph" w:styleId="699">
    <w:name w:val="Footer"/>
    <w:basedOn w:val="666"/>
    <w:link w:val="70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00" w:customStyle="1">
    <w:name w:val="Footer Char"/>
    <w:basedOn w:val="676"/>
    <w:uiPriority w:val="99"/>
    <w:pPr>
      <w:pBdr/>
      <w:spacing/>
      <w:ind/>
    </w:pPr>
  </w:style>
  <w:style w:type="paragraph" w:styleId="701">
    <w:name w:val="Caption"/>
    <w:basedOn w:val="666"/>
    <w:next w:val="666"/>
    <w:uiPriority w:val="35"/>
    <w:semiHidden/>
    <w:unhideWhenUsed/>
    <w:qFormat/>
    <w:pPr>
      <w:pBdr/>
      <w:spacing/>
      <w:ind/>
    </w:pPr>
    <w:rPr>
      <w:b/>
      <w:bCs/>
      <w:color w:val="4f81bd" w:themeColor="accent1"/>
      <w:sz w:val="18"/>
      <w:szCs w:val="18"/>
    </w:rPr>
  </w:style>
  <w:style w:type="character" w:styleId="702" w:customStyle="1">
    <w:name w:val="Нижний колонтитул Знак"/>
    <w:link w:val="699"/>
    <w:uiPriority w:val="99"/>
    <w:pPr>
      <w:pBdr/>
      <w:spacing/>
      <w:ind/>
    </w:pPr>
  </w:style>
  <w:style w:type="table" w:styleId="703" w:customStyle="1">
    <w:name w:val="Table Grid Light"/>
    <w:basedOn w:val="6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1"/>
    <w:basedOn w:val="6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2"/>
    <w:basedOn w:val="677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 w:customStyle="1">
    <w:name w:val="Grid Table 1 Light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 w:customStyle="1">
    <w:name w:val="Grid Table 1 Light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 w:customStyle="1">
    <w:name w:val="Grid Table 1 Light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 w:customStyle="1">
    <w:name w:val="Grid Table 1 Light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 w:customStyle="1">
    <w:name w:val="Grid Table 1 Light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 w:customStyle="1">
    <w:name w:val="Grid Table 1 Light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 w:customStyle="1">
    <w:name w:val="Grid Table 2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 w:customStyle="1">
    <w:name w:val="Grid Table 2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 w:customStyle="1">
    <w:name w:val="Grid Table 2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 w:customStyle="1">
    <w:name w:val="Grid Table 2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 w:customStyle="1">
    <w:name w:val="Grid Table 2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 w:customStyle="1">
    <w:name w:val="Grid Table 2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 w:customStyle="1">
    <w:name w:val="Grid Table 3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 w:customStyle="1">
    <w:name w:val="Grid Table 3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 w:customStyle="1">
    <w:name w:val="Grid Table 3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 w:customStyle="1">
    <w:name w:val="Grid Table 3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 w:customStyle="1">
    <w:name w:val="Grid Table 3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 w:customStyle="1">
    <w:name w:val="Grid Table 3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 w:customStyle="1">
    <w:name w:val="Grid Table 4 - Accent 1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 w:customStyle="1">
    <w:name w:val="Grid Table 4 - Accent 2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 w:customStyle="1">
    <w:name w:val="Grid Table 4 - Accent 3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 w:customStyle="1">
    <w:name w:val="Grid Table 4 - Accent 4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 w:customStyle="1">
    <w:name w:val="Grid Table 4 - Accent 5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 w:customStyle="1">
    <w:name w:val="Grid Table 4 - Accent 6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 w:customStyle="1">
    <w:name w:val="Grid Table 5 Dark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5 Dark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 w:customStyle="1">
    <w:name w:val="Grid Table 5 Dark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5 Dark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5 Dark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Grid Table 5 Dark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6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6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6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6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6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6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7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7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7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7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7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1 Light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1 Light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1 Light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List Table 1 Light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List Table 1 Light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List Table 1 Light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List Table 2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List Table 2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List Table 2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List Table 2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List Table 2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List Table 2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List Table 3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List Table 3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List Table 3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List Table 3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List Table 3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List Table 3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List Table 4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List Table 4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List Table 4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List Table 4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List Table 4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List Table 4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List Table 5 Dark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5 Dark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List Table 5 Dark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5 Dark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5 Dark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5 Dark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6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6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6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6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6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6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7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7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7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7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7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7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ned - Accent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ned - Accent 1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ned - Accent 2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ned - Accent 3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ned - Accent 4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ned - Accent 5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ned - Accent 6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Bordered &amp; Lined - Accent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Bordered &amp; Lined - Accent 1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Bordered &amp; Lined - Accent 2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Bordered &amp; Lined - Accent 3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Bordered &amp; Lined - Accent 4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Bordered &amp; Lined - Accent 5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Bordered &amp; Lined - Accent 6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Bordered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Bordered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Bordered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Bordered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Bordered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Bordered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Bordered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8">
    <w:name w:val="footnote text"/>
    <w:basedOn w:val="666"/>
    <w:link w:val="829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29" w:customStyle="1">
    <w:name w:val="Текст сноски Знак"/>
    <w:link w:val="828"/>
    <w:uiPriority w:val="99"/>
    <w:pPr>
      <w:pBdr/>
      <w:spacing/>
      <w:ind/>
    </w:pPr>
    <w:rPr>
      <w:sz w:val="18"/>
    </w:rPr>
  </w:style>
  <w:style w:type="character" w:styleId="830">
    <w:name w:val="footnote reference"/>
    <w:basedOn w:val="676"/>
    <w:uiPriority w:val="99"/>
    <w:unhideWhenUsed/>
    <w:pPr>
      <w:pBdr/>
      <w:spacing/>
      <w:ind/>
    </w:pPr>
    <w:rPr>
      <w:vertAlign w:val="superscript"/>
    </w:rPr>
  </w:style>
  <w:style w:type="paragraph" w:styleId="831">
    <w:name w:val="endnote text"/>
    <w:basedOn w:val="666"/>
    <w:link w:val="832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32" w:customStyle="1">
    <w:name w:val="Текст концевой сноски Знак"/>
    <w:link w:val="831"/>
    <w:uiPriority w:val="99"/>
    <w:pPr>
      <w:pBdr/>
      <w:spacing/>
      <w:ind/>
    </w:pPr>
    <w:rPr>
      <w:sz w:val="20"/>
    </w:rPr>
  </w:style>
  <w:style w:type="character" w:styleId="833">
    <w:name w:val="endnote reference"/>
    <w:basedOn w:val="676"/>
    <w:uiPriority w:val="99"/>
    <w:semiHidden/>
    <w:unhideWhenUsed/>
    <w:pPr>
      <w:pBdr/>
      <w:spacing/>
      <w:ind/>
    </w:pPr>
    <w:rPr>
      <w:vertAlign w:val="superscript"/>
    </w:rPr>
  </w:style>
  <w:style w:type="paragraph" w:styleId="834">
    <w:name w:val="toc 1"/>
    <w:basedOn w:val="666"/>
    <w:next w:val="666"/>
    <w:uiPriority w:val="39"/>
    <w:unhideWhenUsed/>
    <w:pPr>
      <w:pBdr/>
      <w:spacing w:after="57"/>
      <w:ind/>
    </w:pPr>
  </w:style>
  <w:style w:type="paragraph" w:styleId="835">
    <w:name w:val="toc 2"/>
    <w:basedOn w:val="666"/>
    <w:next w:val="666"/>
    <w:uiPriority w:val="39"/>
    <w:unhideWhenUsed/>
    <w:pPr>
      <w:pBdr/>
      <w:spacing w:after="57"/>
      <w:ind w:left="283"/>
    </w:pPr>
  </w:style>
  <w:style w:type="paragraph" w:styleId="836">
    <w:name w:val="toc 3"/>
    <w:basedOn w:val="666"/>
    <w:next w:val="666"/>
    <w:uiPriority w:val="39"/>
    <w:unhideWhenUsed/>
    <w:pPr>
      <w:pBdr/>
      <w:spacing w:after="57"/>
      <w:ind w:left="567"/>
    </w:pPr>
  </w:style>
  <w:style w:type="paragraph" w:styleId="837">
    <w:name w:val="toc 4"/>
    <w:basedOn w:val="666"/>
    <w:next w:val="666"/>
    <w:uiPriority w:val="39"/>
    <w:unhideWhenUsed/>
    <w:pPr>
      <w:pBdr/>
      <w:spacing w:after="57"/>
      <w:ind w:left="850"/>
    </w:pPr>
  </w:style>
  <w:style w:type="paragraph" w:styleId="838">
    <w:name w:val="toc 5"/>
    <w:basedOn w:val="666"/>
    <w:next w:val="666"/>
    <w:uiPriority w:val="39"/>
    <w:unhideWhenUsed/>
    <w:pPr>
      <w:pBdr/>
      <w:spacing w:after="57"/>
      <w:ind w:left="1134"/>
    </w:pPr>
  </w:style>
  <w:style w:type="paragraph" w:styleId="839">
    <w:name w:val="toc 6"/>
    <w:basedOn w:val="666"/>
    <w:next w:val="666"/>
    <w:uiPriority w:val="39"/>
    <w:unhideWhenUsed/>
    <w:pPr>
      <w:pBdr/>
      <w:spacing w:after="57"/>
      <w:ind w:left="1417"/>
    </w:pPr>
  </w:style>
  <w:style w:type="paragraph" w:styleId="840">
    <w:name w:val="toc 7"/>
    <w:basedOn w:val="666"/>
    <w:next w:val="666"/>
    <w:uiPriority w:val="39"/>
    <w:unhideWhenUsed/>
    <w:pPr>
      <w:pBdr/>
      <w:spacing w:after="57"/>
      <w:ind w:left="1701"/>
    </w:pPr>
  </w:style>
  <w:style w:type="paragraph" w:styleId="841">
    <w:name w:val="toc 8"/>
    <w:basedOn w:val="666"/>
    <w:next w:val="666"/>
    <w:uiPriority w:val="39"/>
    <w:unhideWhenUsed/>
    <w:pPr>
      <w:pBdr/>
      <w:spacing w:after="57"/>
      <w:ind w:left="1984"/>
    </w:pPr>
  </w:style>
  <w:style w:type="paragraph" w:styleId="842">
    <w:name w:val="toc 9"/>
    <w:basedOn w:val="666"/>
    <w:next w:val="666"/>
    <w:uiPriority w:val="39"/>
    <w:unhideWhenUsed/>
    <w:pPr>
      <w:pBdr/>
      <w:spacing w:after="57"/>
      <w:ind w:left="2268"/>
    </w:p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666"/>
    <w:next w:val="666"/>
    <w:uiPriority w:val="99"/>
    <w:unhideWhenUsed/>
    <w:pPr>
      <w:pBdr/>
      <w:spacing w:after="0"/>
      <w:ind/>
    </w:pPr>
  </w:style>
  <w:style w:type="paragraph" w:styleId="845" w:customStyle="1">
    <w:name w:val="List Paragraph1"/>
    <w:basedOn w:val="666"/>
    <w:pPr>
      <w:pBdr/>
      <w:spacing/>
      <w:ind w:left="720"/>
    </w:pPr>
    <w:rPr>
      <w:rFonts w:eastAsia="Times New Roman" w:cs="Calibri"/>
    </w:rPr>
  </w:style>
  <w:style w:type="table" w:styleId="846">
    <w:name w:val="Table Grid"/>
    <w:basedOn w:val="677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7">
    <w:name w:val="List Paragraph"/>
    <w:basedOn w:val="666"/>
    <w:uiPriority w:val="34"/>
    <w:qFormat/>
    <w:pPr>
      <w:pBdr/>
      <w:spacing/>
      <w:ind w:left="720"/>
      <w:contextualSpacing w:val="true"/>
    </w:pPr>
  </w:style>
  <w:style w:type="character" w:styleId="848">
    <w:name w:val="Hyperlink"/>
    <w:basedOn w:val="676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1</cp:revision>
  <dcterms:created xsi:type="dcterms:W3CDTF">2023-05-10T07:50:00Z</dcterms:created>
  <dcterms:modified xsi:type="dcterms:W3CDTF">2024-08-16T05:41:27Z</dcterms:modified>
</cp:coreProperties>
</file>