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(0148300000626000705)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263503100604050310100101560016810414.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04.06.2026 16:10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в строящемся/построенном многоквартирном доме на территории Богородского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жилого фонда» (лот 23)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8 719 242.20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Бондарева А. И.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Шкадина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Барченкова Ю.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Сельтенев В.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Гришина Е.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12:31:52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8 719 242.20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Бондарева Анастасия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00:8A:1D:AE:6F:45:1D:01:7E:01:CA:C8:93:89:02:04:37, действителен с 07.05.2026 06:24:06 по 31.07.2027 06:24:06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10:22:58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10:23:44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