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(0321300005426000165)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0321300005426000165-2-1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Кисловодск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"КИСЛОВОДСКАЯ ГОРОДСКАЯ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"КИСЛОВОДСКАЯ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262262804520826280100100060330000244.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15.06.2026 11:17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(ЦАОП)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2 275 363.20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Клочкова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Левашова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СОРОКИНА ТАТЬЯНА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19:08:00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2 275 363.20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00:A4:23:2E:89:4C:F6:9C:E3:B4:71:D9:E9:F8:4C:A7:6E, действителен с 02.06.2026 09:12:26 по 26.08.2027 09:12:26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11:56:06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14:58:49:85:05:8F:CA:AB:94:CF:E1:EE:B9:60:1D:F4, действителен с 11.09.2025 12:11:10 по 05.12.2026 12:11:10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11:56:06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14:58:49:85:05:8F:CA:AB:94:CF:E1:EE:B9:60:1D:F4, действителен с 11.09.2025 12:11:10 по 05.12.2026 12:11:10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11:56:28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