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(0356500001426005142)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ЭКОНОМИКИ АДМИНИСТРАЦИИ КИШЕРТСКОГО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263591700647559170100100180010000244.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18:05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СОДЕРЖАНИЕ АВТОМОБИЛЬНЫХ ДОРОГ ОБЩЕГО ПОЛЬЗОВАНИЯ МЕСТНОГО ЗНАЧЕНИЯ И ИСКУССТВЕННЫХ СООРУЖЕНИЙ НА НИХ КИШЕРТСКОГО МУНИЦИПАЛЬНОГО ОКРУГА ПЕРМСКОГО КРАЯ НА 2026-2027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54 868 394.82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Едигарева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Порошина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09:05:01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54 868 394.82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Мокеева Мария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74:5E:DE:47:78:DB:46:3A:95:1F:E4:76:7F:A1:D9:F7, действителен с 15.05.2026 07:25:58 по 08.08.2027 07:25:58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08:46:00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