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(0173100017626000030)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0173100017626000030-2-1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ГЛАВНАЯ ВОЕННАЯ ПРОКУРАТУРА.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ГЛАВНАЯ ВОЕННАЯ ПРОКУРАТУРА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261770412886777040100100410013299244.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Изготовление по индивидуальному заказу и поставка сувенирной продукции для осуществления представительских функций Главной военной прокуратурой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740 160.00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военный прокурор УОД ОВП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Поникаровский Сергей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военный прокурор 3 отдела (информационного) организационного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Мамонтов Андрей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 отделения (государственных закупок) АХО УОД ОВП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Ксения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военный прокурор отдела надзора (за исполнением законодательства о противодействии коррупции)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Малявко Дмитрий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1 разряда отделения (государственных закупок) АХО УОД ОВП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Михайлова Виктория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 отделения (материально-технического, медицинского и социального обеспечения) АХО УОД ОВП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Музурова Валентина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3 разряда (начальник отделения) отделения (государственных закупок) АХО УОД ОВП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Кретинина Анастасия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14:10:04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740 160.00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Поникаровский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Ксения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Малявко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Виктория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Музурова Валентина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Кретинина Анастасия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ГЛАВНАЯ ВОЕННАЯ ПРОКУРАТУРА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Ксения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00:90:15:84:12:EC:F7:41:75:FF:D0:F6:8D:C0:89:22:F2, действителен с 12.12.2025 07:30:30 по 07.03.2027 07:30:30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ГЛАВНАЯ ВОЕННАЯ ПРОКУРАТУРА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Виктория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00:D9:7D:A8:97:3A:90:E9:2C:F0:FC:65:65:BB:00:BE:49, действителен с 12.11.2025 06:27:39 по 05.02.2027 06:27:39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ГЛАВНАЯ ВОЕННАЯ ПРОКУРАТУРА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Поникаровский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00:E2:AA:B0:FD:96:64:92:06:BE:0D:78:40:75:56:43:A6, действителен с 16.10.2025 08:16:00 по 09.01.2027 08:16:00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ГЛАВНАЯ ВОЕННАЯ ПРОКУРАТУРА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Малявко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00:A1:5A:05:FA:05:C3:C2:7A:5B:55:9D:0E:9E:90:BC:F2, действителен с 16.10.2025 08:09:00 по 09.01.2027 08:09:00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ГЛАВНАЯ ВОЕННАЯ ПРОКУРАТУРА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Музурова Валентина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79:C2:62:0D:5A:4E:34:23:4B:C6:28:C3:D1:AE:AC:FA, действителен с 15.10.2025 15:01:00 по 08.01.2027 15:01:00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ГЛАВНАЯ ВОЕННАЯ ПРОКУРАТУРА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Кретинина Анастасия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00:DA:E7:64:D6:8C:34:D4:3F:BC:90:3B:21:06:12:2A:F1, действителен с 30.06.2025 07:47:58 по 23.09.2026 07:47:58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15:35:57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ГЛАВНАЯ ВОЕННАЯ ПРОКУРАТУРА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Ксения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00:90:15:84:12:EC:F7:41:75:FF:D0:F6:8D:C0:89:22:F2, действителен с 12.12.2025 07:30:30 по 07.03.2027 07:30:30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15:38:11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