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(0318200072426000250)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0318200072426000250-2-1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г, Ордынка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"ИНФЕКЦИОННАЯ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262232001062923180100102470013312244.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14:50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и эксплуатации трех газовых котельных: блочной котельной с индивидуальными тепловыми пунктами, блочной котельной резервной с индивидуальными тепловыми пунктами и газовой котельной.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556 666.66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ГУРКОВ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Косаревская Валентина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Солодов Вадим Владиславович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Лапина Кристина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11:07:41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520 483.37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16:17:05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523 266.70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Косаревская Валентина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Солодов Вадим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Лапина Кристина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Косаревская Валентина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Солодов Вадим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Лапина Кристина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520 483.37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523 266.70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10:45:53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Солодов Вадим Владиславович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00:D0:94:91:C7:7D:B3:5D:6C:AD:49:53:34:96:EE:49:41, действителен с 15.12.2025 09:04:55 по 10.03.2027 09:04:55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Лапина Кристина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00:A6:68:DE:F9:97:28:F9:0D:AD:5E:B9:B7:33:25:F5:13, действителен с 01.12.2025 12:57:39 по 24.02.2027 12:57:39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11:01:03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11:01:44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