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32414001879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и оценке первых частей заявок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участие в закупке на право заключение договора на выполнение работ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 ремонту кровли станции технического обслуживания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«30» сентября 2024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 189)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20431/381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АЭС-Авто"».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открытый запрос предложений в электронной форме.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 право заключения договора на выполнение работ по ремонту кровли станции технического обслуживания.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Состав и объем услуг: все необходимые сведения приведены в Томе 2 закупочной документации.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оказания услуг:</w:t>
      </w:r>
      <w:r>
        <w:rPr>
          <w:rFonts w:ascii="Times New Roman" w:hAnsi="Times New Roman"/>
          <w:sz w:val="24"/>
          <w:szCs w:val="24"/>
        </w:rPr>
        <w:t xml:space="preserve"> с момента заключения договора в течение 45 календарных дней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7 526 847</w:t>
      </w:r>
      <w:r>
        <w:rPr>
          <w:rFonts w:ascii="Tinos" w:hAnsi="Tinos"/>
          <w:sz w:val="24"/>
          <w:szCs w:val="24"/>
        </w:rPr>
        <w:t xml:space="preserve"> (Семь миллионов пятьсот двадцать шесть тысяч восемьсот сорок семь) рублей 85 копеек, с НДС 20%.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«18» сентября 2024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auto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32414001879,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auto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auto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>, закупка № 19722,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ЭТП АКЦИОНЕРНОЕ ОБЩЕСТВО «ЭЛЕКТРОННЫЕ ТОРГОВЫЕ СИСТЕМЫ», закупка № 32414001879.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«30» сентября 2024 года, по адресу: 184230, РФ, Мурманская область, г. Полярные зори, ул. Промышленная, д. 4/1.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2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 А.А.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ОЗ и ОМТО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Лисицына О.Н.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ГБиФК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по закупкам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по закупкам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7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из 9 членов закупочной комиссии.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«27» сентября 2024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» заявок на участие в закупке: 2.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Согласно результатам открытия доступа к заявкам на участие в закупке:</w:t>
      </w:r>
    </w:p>
    <w:tbl>
      <w:tblPr>
        <w:tblW w:w="10216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698"/>
        <w:gridCol w:w="2755"/>
        <w:gridCol w:w="2331"/>
        <w:gridCol w:w="2432"/>
      </w:tblGrid>
      <w:tr>
        <w:trPr/>
        <w:tc>
          <w:tcPr>
            <w:tcW w:w="26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2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2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Решение о соответствии первой части заявки закупочной документации</w:t>
            </w:r>
          </w:p>
        </w:tc>
      </w:tr>
      <w:tr>
        <w:trPr>
          <w:trHeight w:val="808" w:hRule="atLeast"/>
        </w:trPr>
        <w:tc>
          <w:tcPr>
            <w:tcW w:w="26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/>
            </w:pPr>
            <w:r>
              <w:rPr>
                <w:rFonts w:ascii="Times New Roman" w:hAnsi="Times New Roman"/>
              </w:rPr>
              <w:t>32414001879-1-1</w:t>
            </w:r>
          </w:p>
        </w:tc>
        <w:tc>
          <w:tcPr>
            <w:tcW w:w="2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2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26.09.2024 г.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21:04:51</w:t>
            </w:r>
          </w:p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(время московское)</w:t>
            </w:r>
          </w:p>
        </w:tc>
        <w:tc>
          <w:tcPr>
            <w:tcW w:w="2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Соотвествует</w:t>
            </w:r>
          </w:p>
        </w:tc>
      </w:tr>
      <w:tr>
        <w:trPr>
          <w:trHeight w:val="963" w:hRule="atLeast"/>
        </w:trPr>
        <w:tc>
          <w:tcPr>
            <w:tcW w:w="269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32414001879-1-2</w:t>
            </w:r>
          </w:p>
        </w:tc>
        <w:tc>
          <w:tcPr>
            <w:tcW w:w="27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</w:t>
            </w:r>
          </w:p>
        </w:tc>
        <w:tc>
          <w:tcPr>
            <w:tcW w:w="2331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26.09.2024 г.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23:03:36</w:t>
            </w:r>
          </w:p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(время московское)</w:t>
            </w:r>
          </w:p>
        </w:tc>
        <w:tc>
          <w:tcPr>
            <w:tcW w:w="24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Соответствует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рассмотрения и оценки первых частей заявок на участие в ззакупке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В соответствии с п. 8.10 тома 1 части 2 Закупочной документации признать соответствующими требованиям закупочной документации первые части заявок на участие в закупке следующих участников: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Участник № 1 (номер заявка на ЭТП 32414001879-1-1);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Участник № 2 (номер заявки на ЭТП 32414001879-1-2).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before="0" w:after="0"/>
        <w:ind w:left="567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before="0" w:after="0"/>
        <w:ind w:left="567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before="0" w:after="0"/>
        <w:ind w:left="567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before="0" w:after="0"/>
        <w:jc w:val="both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94"/>
        <w:gridCol w:w="4576"/>
        <w:gridCol w:w="2393"/>
      </w:tblGrid>
      <w:tr>
        <w:trPr/>
        <w:tc>
          <w:tcPr>
            <w:tcW w:w="30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45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2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Андронова С.А.</w:t>
            </w:r>
          </w:p>
        </w:tc>
        <w:tc>
          <w:tcPr>
            <w:tcW w:w="45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закупкам</w:t>
            </w:r>
          </w:p>
        </w:tc>
        <w:tc>
          <w:tcPr>
            <w:tcW w:w="23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4"/>
      <w:type w:val="nextPage"/>
      <w:pgSz w:w="11906" w:h="16838"/>
      <w:pgMar w:left="993" w:right="850" w:gutter="0" w:header="0" w:top="70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32414001879/1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раммотрению и оценке первых частей заявок на право заключения договора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>на выполнение работ по ремонту кровли станции технического обслуживания</w:t>
        </w:r>
      </w:p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36232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-3">
    <w:name w:val="Пункт-3"/>
    <w:basedOn w:val="Normal"/>
    <w:qFormat/>
    <w:pPr>
      <w:tabs>
        <w:tab w:val="clear" w:pos="708"/>
        <w:tab w:val="left" w:pos="1701" w:leader="none"/>
      </w:tabs>
      <w:spacing w:lineRule="auto" w:line="288"/>
      <w:ind w:firstLine="567"/>
      <w:jc w:val="both"/>
    </w:pPr>
    <w:rPr>
      <w:sz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Application>LibreOffice/7.5.6.2$Linux_X86_64 LibreOffice_project/50$Build-2</Application>
  <AppVersion>15.0000</AppVersion>
  <Pages>3</Pages>
  <Words>629</Words>
  <Characters>4422</Characters>
  <CharactersWithSpaces>4988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2024-01-11T13:15:00Z</dcterms:created>
  <dc:creator>КуропаткинаСМ</dc:creator>
  <dc:description/>
  <dc:language>ru-RU</dc:language>
  <cp:lastModifiedBy/>
  <cp:lastPrinted>2024-01-11T07:45:00Z</cp:lastPrinted>
  <dcterms:modified xsi:type="dcterms:W3CDTF">2024-09-30T14:16:34Z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