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FB3" w:rsidRPr="00C56019" w:rsidRDefault="002A748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56019">
        <w:rPr>
          <w:rFonts w:ascii="Times New Roman" w:hAnsi="Times New Roman"/>
          <w:b/>
          <w:sz w:val="28"/>
          <w:szCs w:val="28"/>
        </w:rPr>
        <w:t xml:space="preserve">Протокол преддоговорных переговоров по итогам проведения открытого </w:t>
      </w:r>
      <w:r w:rsidR="00763CCA" w:rsidRPr="00763CCA">
        <w:rPr>
          <w:rFonts w:ascii="Times New Roman" w:hAnsi="Times New Roman"/>
          <w:b/>
          <w:sz w:val="28"/>
          <w:szCs w:val="28"/>
        </w:rPr>
        <w:t xml:space="preserve">запрос </w:t>
      </w:r>
      <w:r w:rsidR="00AA57B3" w:rsidRPr="00AA57B3">
        <w:rPr>
          <w:rFonts w:ascii="Times New Roman" w:hAnsi="Times New Roman"/>
          <w:b/>
          <w:sz w:val="28"/>
          <w:szCs w:val="28"/>
        </w:rPr>
        <w:t>предложений в электронной форме, участниками которого могут быть только субъекты малого и среднего предпринимательства</w:t>
      </w:r>
      <w:r w:rsidRPr="00C56019">
        <w:rPr>
          <w:rFonts w:ascii="Times New Roman" w:hAnsi="Times New Roman"/>
          <w:b/>
          <w:sz w:val="28"/>
          <w:szCs w:val="28"/>
        </w:rPr>
        <w:t xml:space="preserve"> на право заключения договора на </w:t>
      </w:r>
      <w:r w:rsidR="00AA57B3" w:rsidRPr="00AA57B3">
        <w:rPr>
          <w:rFonts w:ascii="Times New Roman" w:hAnsi="Times New Roman"/>
          <w:b/>
          <w:bCs/>
          <w:sz w:val="28"/>
          <w:szCs w:val="28"/>
        </w:rPr>
        <w:t>оказание услуг по техническому обслуживанию оргтехники</w:t>
      </w:r>
    </w:p>
    <w:p w:rsidR="00057FB3" w:rsidRPr="00C56019" w:rsidRDefault="00057FB3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057FB3" w:rsidRPr="006C3EE3" w:rsidRDefault="00763CCA">
      <w:pPr>
        <w:widowControl w:val="0"/>
        <w:tabs>
          <w:tab w:val="left" w:pos="252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63CCA">
        <w:rPr>
          <w:rFonts w:ascii="Times New Roman" w:hAnsi="Times New Roman"/>
          <w:b/>
          <w:sz w:val="28"/>
          <w:szCs w:val="28"/>
          <w:lang w:val="en-US"/>
        </w:rPr>
        <w:t>www</w:t>
      </w:r>
      <w:r w:rsidRPr="006C3EE3">
        <w:rPr>
          <w:rFonts w:ascii="Times New Roman" w:hAnsi="Times New Roman"/>
          <w:b/>
          <w:sz w:val="28"/>
          <w:szCs w:val="28"/>
        </w:rPr>
        <w:t>.</w:t>
      </w:r>
      <w:r w:rsidRPr="00763CCA">
        <w:rPr>
          <w:rFonts w:ascii="Times New Roman" w:hAnsi="Times New Roman"/>
          <w:b/>
          <w:sz w:val="28"/>
          <w:szCs w:val="28"/>
          <w:lang w:val="en-US"/>
        </w:rPr>
        <w:t>zakupki</w:t>
      </w:r>
      <w:r w:rsidRPr="006C3EE3">
        <w:rPr>
          <w:rFonts w:ascii="Times New Roman" w:hAnsi="Times New Roman"/>
          <w:b/>
          <w:sz w:val="28"/>
          <w:szCs w:val="28"/>
        </w:rPr>
        <w:t>.</w:t>
      </w:r>
      <w:r w:rsidRPr="00763CCA">
        <w:rPr>
          <w:rFonts w:ascii="Times New Roman" w:hAnsi="Times New Roman"/>
          <w:b/>
          <w:sz w:val="28"/>
          <w:szCs w:val="28"/>
          <w:lang w:val="en-US"/>
        </w:rPr>
        <w:t>gov</w:t>
      </w:r>
      <w:r w:rsidRPr="006C3EE3">
        <w:rPr>
          <w:rFonts w:ascii="Times New Roman" w:hAnsi="Times New Roman"/>
          <w:b/>
          <w:sz w:val="28"/>
          <w:szCs w:val="28"/>
        </w:rPr>
        <w:t>.</w:t>
      </w:r>
      <w:r w:rsidRPr="00763CCA">
        <w:rPr>
          <w:rFonts w:ascii="Times New Roman" w:hAnsi="Times New Roman"/>
          <w:b/>
          <w:sz w:val="28"/>
          <w:szCs w:val="28"/>
          <w:lang w:val="en-US"/>
        </w:rPr>
        <w:t>ru</w:t>
      </w:r>
      <w:r w:rsidRPr="006C3EE3">
        <w:rPr>
          <w:rFonts w:ascii="Times New Roman" w:hAnsi="Times New Roman"/>
          <w:b/>
          <w:sz w:val="28"/>
          <w:szCs w:val="28"/>
        </w:rPr>
        <w:t xml:space="preserve"> № </w:t>
      </w:r>
      <w:r w:rsidR="00AA57B3" w:rsidRPr="00AA57B3">
        <w:rPr>
          <w:rFonts w:ascii="Times New Roman" w:hAnsi="Times New Roman"/>
          <w:b/>
          <w:sz w:val="28"/>
          <w:szCs w:val="28"/>
        </w:rPr>
        <w:t>32413963272</w:t>
      </w:r>
      <w:r w:rsidRPr="006C3EE3">
        <w:rPr>
          <w:rFonts w:ascii="Times New Roman" w:hAnsi="Times New Roman"/>
          <w:b/>
          <w:sz w:val="28"/>
          <w:szCs w:val="28"/>
        </w:rPr>
        <w:t xml:space="preserve">; </w:t>
      </w:r>
      <w:r w:rsidRPr="006C3EE3">
        <w:rPr>
          <w:rFonts w:ascii="Times New Roman" w:hAnsi="Times New Roman"/>
          <w:b/>
          <w:sz w:val="28"/>
          <w:szCs w:val="28"/>
        </w:rPr>
        <w:br/>
      </w:r>
      <w:r w:rsidR="002A7481" w:rsidRPr="006C3EE3">
        <w:rPr>
          <w:rFonts w:ascii="Times New Roman" w:hAnsi="Times New Roman"/>
          <w:b/>
          <w:sz w:val="28"/>
          <w:szCs w:val="28"/>
          <w:lang w:val="en-US"/>
        </w:rPr>
        <w:t>www</w:t>
      </w:r>
      <w:r w:rsidR="002A7481" w:rsidRPr="006C3EE3">
        <w:rPr>
          <w:rFonts w:ascii="Times New Roman" w:hAnsi="Times New Roman"/>
          <w:b/>
          <w:sz w:val="28"/>
          <w:szCs w:val="28"/>
        </w:rPr>
        <w:t>.</w:t>
      </w:r>
      <w:r w:rsidR="002A7481" w:rsidRPr="006C3EE3">
        <w:rPr>
          <w:rFonts w:ascii="Times New Roman" w:hAnsi="Times New Roman"/>
          <w:b/>
          <w:sz w:val="28"/>
          <w:szCs w:val="28"/>
          <w:lang w:val="en-US"/>
        </w:rPr>
        <w:t>zakupki</w:t>
      </w:r>
      <w:r w:rsidR="002A7481" w:rsidRPr="006C3EE3">
        <w:rPr>
          <w:rFonts w:ascii="Times New Roman" w:hAnsi="Times New Roman"/>
          <w:b/>
          <w:sz w:val="28"/>
          <w:szCs w:val="28"/>
        </w:rPr>
        <w:t>.</w:t>
      </w:r>
      <w:r w:rsidR="002A7481" w:rsidRPr="006C3EE3">
        <w:rPr>
          <w:rFonts w:ascii="Times New Roman" w:hAnsi="Times New Roman"/>
          <w:b/>
          <w:sz w:val="28"/>
          <w:szCs w:val="28"/>
          <w:lang w:val="en-US"/>
        </w:rPr>
        <w:t>rosatom</w:t>
      </w:r>
      <w:r w:rsidR="002A7481" w:rsidRPr="006C3EE3">
        <w:rPr>
          <w:rFonts w:ascii="Times New Roman" w:hAnsi="Times New Roman"/>
          <w:b/>
          <w:sz w:val="28"/>
          <w:szCs w:val="28"/>
        </w:rPr>
        <w:t>.</w:t>
      </w:r>
      <w:r w:rsidR="002A7481" w:rsidRPr="006C3EE3">
        <w:rPr>
          <w:rFonts w:ascii="Times New Roman" w:hAnsi="Times New Roman"/>
          <w:b/>
          <w:sz w:val="28"/>
          <w:szCs w:val="28"/>
          <w:lang w:val="en-US"/>
        </w:rPr>
        <w:t>ru</w:t>
      </w:r>
      <w:r w:rsidR="005939DE" w:rsidRPr="006C3EE3">
        <w:rPr>
          <w:rFonts w:ascii="Times New Roman" w:hAnsi="Times New Roman"/>
          <w:b/>
          <w:sz w:val="28"/>
          <w:szCs w:val="28"/>
        </w:rPr>
        <w:t>/</w:t>
      </w:r>
      <w:r w:rsidR="005939DE" w:rsidRPr="006C3EE3">
        <w:rPr>
          <w:rFonts w:ascii="Times New Roman" w:hAnsi="Times New Roman"/>
          <w:b/>
          <w:sz w:val="28"/>
          <w:szCs w:val="28"/>
          <w:lang w:val="en-US"/>
        </w:rPr>
        <w:t>new</w:t>
      </w:r>
      <w:r w:rsidR="002A7481" w:rsidRPr="006C3EE3">
        <w:rPr>
          <w:rFonts w:ascii="Times New Roman" w:hAnsi="Times New Roman"/>
          <w:b/>
          <w:sz w:val="28"/>
          <w:szCs w:val="28"/>
        </w:rPr>
        <w:t xml:space="preserve"> № </w:t>
      </w:r>
      <w:r w:rsidR="00AA57B3" w:rsidRPr="00AA57B3">
        <w:rPr>
          <w:rFonts w:ascii="Times New Roman" w:hAnsi="Times New Roman"/>
          <w:b/>
          <w:sz w:val="28"/>
          <w:szCs w:val="28"/>
        </w:rPr>
        <w:t>17411</w:t>
      </w:r>
      <w:r w:rsidR="002A7481" w:rsidRPr="006C3EE3">
        <w:rPr>
          <w:rFonts w:ascii="Times New Roman" w:hAnsi="Times New Roman"/>
          <w:b/>
          <w:sz w:val="28"/>
          <w:szCs w:val="28"/>
        </w:rPr>
        <w:t>;</w:t>
      </w:r>
      <w:r w:rsidR="00FF088C" w:rsidRPr="006C3EE3">
        <w:rPr>
          <w:rFonts w:ascii="Times New Roman" w:hAnsi="Times New Roman"/>
          <w:b/>
          <w:sz w:val="28"/>
          <w:szCs w:val="28"/>
        </w:rPr>
        <w:t xml:space="preserve"> </w:t>
      </w:r>
      <w:r w:rsidRPr="006C3EE3">
        <w:rPr>
          <w:rFonts w:ascii="Times New Roman" w:hAnsi="Times New Roman"/>
          <w:b/>
          <w:sz w:val="28"/>
          <w:szCs w:val="28"/>
        </w:rPr>
        <w:br/>
      </w:r>
      <w:r w:rsidR="006C3EE3" w:rsidRPr="006C3EE3">
        <w:rPr>
          <w:rFonts w:ascii="Times New Roman" w:hAnsi="Times New Roman"/>
          <w:b/>
          <w:sz w:val="28"/>
          <w:szCs w:val="28"/>
          <w:lang w:val="en-US"/>
        </w:rPr>
        <w:t>www</w:t>
      </w:r>
      <w:r w:rsidR="006C3EE3" w:rsidRPr="006C3EE3">
        <w:rPr>
          <w:rFonts w:ascii="Times New Roman" w:hAnsi="Times New Roman"/>
          <w:b/>
          <w:sz w:val="28"/>
          <w:szCs w:val="28"/>
        </w:rPr>
        <w:t>.</w:t>
      </w:r>
      <w:r w:rsidR="006C3EE3" w:rsidRPr="006C3EE3">
        <w:rPr>
          <w:rFonts w:ascii="Times New Roman" w:hAnsi="Times New Roman"/>
          <w:b/>
          <w:sz w:val="28"/>
          <w:szCs w:val="28"/>
          <w:lang w:val="en-US"/>
        </w:rPr>
        <w:t>etp</w:t>
      </w:r>
      <w:r w:rsidR="006C3EE3" w:rsidRPr="006C3EE3">
        <w:rPr>
          <w:rFonts w:ascii="Times New Roman" w:hAnsi="Times New Roman"/>
          <w:b/>
          <w:sz w:val="28"/>
          <w:szCs w:val="28"/>
        </w:rPr>
        <w:t>-</w:t>
      </w:r>
      <w:r w:rsidR="006C3EE3" w:rsidRPr="006C3EE3">
        <w:rPr>
          <w:rFonts w:ascii="Times New Roman" w:hAnsi="Times New Roman"/>
          <w:b/>
          <w:sz w:val="28"/>
          <w:szCs w:val="28"/>
          <w:lang w:val="en-US"/>
        </w:rPr>
        <w:t>ets</w:t>
      </w:r>
      <w:r w:rsidR="006C3EE3" w:rsidRPr="006C3EE3">
        <w:rPr>
          <w:rFonts w:ascii="Times New Roman" w:hAnsi="Times New Roman"/>
          <w:b/>
          <w:sz w:val="28"/>
          <w:szCs w:val="28"/>
        </w:rPr>
        <w:t>.</w:t>
      </w:r>
      <w:r w:rsidR="006C3EE3" w:rsidRPr="006C3EE3">
        <w:rPr>
          <w:rFonts w:ascii="Times New Roman" w:hAnsi="Times New Roman"/>
          <w:b/>
          <w:sz w:val="28"/>
          <w:szCs w:val="28"/>
          <w:lang w:val="en-US"/>
        </w:rPr>
        <w:t>ru</w:t>
      </w:r>
      <w:r w:rsidR="002A7481" w:rsidRPr="006C3EE3">
        <w:rPr>
          <w:rFonts w:ascii="Times New Roman" w:hAnsi="Times New Roman"/>
          <w:b/>
          <w:sz w:val="28"/>
          <w:szCs w:val="28"/>
        </w:rPr>
        <w:t xml:space="preserve"> № </w:t>
      </w:r>
      <w:r w:rsidR="00AA57B3" w:rsidRPr="00AA57B3">
        <w:rPr>
          <w:rFonts w:ascii="Times New Roman" w:hAnsi="Times New Roman"/>
          <w:b/>
          <w:sz w:val="28"/>
          <w:szCs w:val="28"/>
        </w:rPr>
        <w:t>32413963272</w:t>
      </w:r>
    </w:p>
    <w:p w:rsidR="00057FB3" w:rsidRPr="006C3EE3" w:rsidRDefault="00057FB3">
      <w:pPr>
        <w:widowControl w:val="0"/>
        <w:tabs>
          <w:tab w:val="left" w:pos="252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57FB3" w:rsidRPr="00C56019" w:rsidRDefault="002A7481">
      <w:pPr>
        <w:spacing w:after="0"/>
        <w:jc w:val="right"/>
        <w:rPr>
          <w:rFonts w:ascii="Times New Roman" w:hAnsi="Times New Roman"/>
          <w:b/>
          <w:spacing w:val="-4"/>
          <w:sz w:val="28"/>
          <w:szCs w:val="28"/>
        </w:rPr>
      </w:pPr>
      <w:r w:rsidRPr="006C3EE3">
        <w:rPr>
          <w:rFonts w:ascii="Times New Roman" w:hAnsi="Times New Roman"/>
          <w:b/>
          <w:sz w:val="28"/>
          <w:szCs w:val="28"/>
        </w:rPr>
        <w:t xml:space="preserve"> </w:t>
      </w:r>
      <w:r w:rsidR="001C173C" w:rsidRPr="00C56019">
        <w:rPr>
          <w:rFonts w:ascii="Times New Roman" w:hAnsi="Times New Roman"/>
          <w:b/>
          <w:spacing w:val="-4"/>
          <w:sz w:val="28"/>
          <w:szCs w:val="28"/>
        </w:rPr>
        <w:t>«</w:t>
      </w:r>
      <w:r w:rsidR="00C56E8C">
        <w:rPr>
          <w:rFonts w:ascii="Times New Roman" w:hAnsi="Times New Roman"/>
          <w:b/>
          <w:spacing w:val="-4"/>
          <w:sz w:val="28"/>
          <w:szCs w:val="28"/>
          <w:lang w:val="en-US"/>
        </w:rPr>
        <w:t>25</w:t>
      </w:r>
      <w:r w:rsidRPr="00C56019">
        <w:rPr>
          <w:rFonts w:ascii="Times New Roman" w:hAnsi="Times New Roman"/>
          <w:b/>
          <w:spacing w:val="-4"/>
          <w:sz w:val="28"/>
          <w:szCs w:val="28"/>
        </w:rPr>
        <w:t xml:space="preserve">» </w:t>
      </w:r>
      <w:r w:rsidR="00AA57B3" w:rsidRPr="00AA57B3">
        <w:rPr>
          <w:rFonts w:ascii="Times New Roman" w:hAnsi="Times New Roman"/>
          <w:b/>
          <w:spacing w:val="-4"/>
          <w:sz w:val="28"/>
          <w:szCs w:val="28"/>
        </w:rPr>
        <w:t xml:space="preserve">сентября </w:t>
      </w:r>
      <w:r w:rsidRPr="00C56019">
        <w:rPr>
          <w:rFonts w:ascii="Times New Roman" w:hAnsi="Times New Roman"/>
          <w:b/>
          <w:spacing w:val="-4"/>
          <w:sz w:val="28"/>
          <w:szCs w:val="28"/>
        </w:rPr>
        <w:t>202</w:t>
      </w:r>
      <w:r w:rsidR="001C173C" w:rsidRPr="00C56019">
        <w:rPr>
          <w:rFonts w:ascii="Times New Roman" w:hAnsi="Times New Roman"/>
          <w:b/>
          <w:spacing w:val="-4"/>
          <w:sz w:val="28"/>
          <w:szCs w:val="28"/>
        </w:rPr>
        <w:t>4</w:t>
      </w:r>
      <w:r w:rsidRPr="00C56019">
        <w:rPr>
          <w:rFonts w:ascii="Times New Roman" w:hAnsi="Times New Roman"/>
          <w:b/>
          <w:spacing w:val="-4"/>
          <w:sz w:val="28"/>
          <w:szCs w:val="28"/>
        </w:rPr>
        <w:t xml:space="preserve"> года</w:t>
      </w:r>
    </w:p>
    <w:p w:rsidR="00057FB3" w:rsidRPr="00C56019" w:rsidRDefault="00057FB3">
      <w:pPr>
        <w:spacing w:after="0"/>
        <w:jc w:val="right"/>
        <w:rPr>
          <w:rFonts w:ascii="Times New Roman" w:hAnsi="Times New Roman"/>
          <w:b/>
          <w:spacing w:val="-4"/>
          <w:sz w:val="28"/>
          <w:szCs w:val="28"/>
        </w:rPr>
      </w:pPr>
    </w:p>
    <w:p w:rsidR="00C56E8C" w:rsidRDefault="002A7481" w:rsidP="00763CCA">
      <w:pPr>
        <w:tabs>
          <w:tab w:val="left" w:pos="0"/>
          <w:tab w:val="left" w:pos="567"/>
        </w:tabs>
        <w:spacing w:after="240" w:line="360" w:lineRule="auto"/>
        <w:jc w:val="both"/>
        <w:rPr>
          <w:rFonts w:ascii="Times New Roman" w:hAnsi="Times New Roman"/>
          <w:sz w:val="28"/>
          <w:szCs w:val="28"/>
        </w:rPr>
      </w:pPr>
      <w:r w:rsidRPr="00C56019">
        <w:rPr>
          <w:rFonts w:ascii="Times New Roman" w:hAnsi="Times New Roman"/>
          <w:sz w:val="28"/>
          <w:szCs w:val="28"/>
        </w:rPr>
        <w:t xml:space="preserve">По результатам проведенного открытого </w:t>
      </w:r>
      <w:r w:rsidR="00763CCA" w:rsidRPr="00763CCA">
        <w:rPr>
          <w:rFonts w:ascii="Times New Roman" w:hAnsi="Times New Roman"/>
          <w:sz w:val="28"/>
          <w:szCs w:val="28"/>
        </w:rPr>
        <w:t>запрос</w:t>
      </w:r>
      <w:r w:rsidR="00763CCA">
        <w:rPr>
          <w:rFonts w:ascii="Times New Roman" w:hAnsi="Times New Roman"/>
          <w:sz w:val="28"/>
          <w:szCs w:val="28"/>
        </w:rPr>
        <w:t>а</w:t>
      </w:r>
      <w:r w:rsidR="00763CCA" w:rsidRPr="00763CCA">
        <w:rPr>
          <w:rFonts w:ascii="Times New Roman" w:hAnsi="Times New Roman"/>
          <w:sz w:val="28"/>
          <w:szCs w:val="28"/>
        </w:rPr>
        <w:t xml:space="preserve"> </w:t>
      </w:r>
      <w:r w:rsidR="00AA57B3" w:rsidRPr="00AA57B3">
        <w:rPr>
          <w:rFonts w:ascii="Times New Roman" w:hAnsi="Times New Roman"/>
          <w:sz w:val="28"/>
          <w:szCs w:val="28"/>
        </w:rPr>
        <w:t xml:space="preserve">предложений в электронной форме </w:t>
      </w:r>
      <w:r w:rsidRPr="00C56019">
        <w:rPr>
          <w:rFonts w:ascii="Times New Roman" w:hAnsi="Times New Roman"/>
          <w:sz w:val="28"/>
          <w:szCs w:val="28"/>
        </w:rPr>
        <w:t xml:space="preserve">на право заключения договора на </w:t>
      </w:r>
      <w:r w:rsidR="00AA57B3" w:rsidRPr="00AA57B3">
        <w:rPr>
          <w:rFonts w:ascii="Times New Roman" w:hAnsi="Times New Roman"/>
          <w:sz w:val="28"/>
          <w:szCs w:val="28"/>
        </w:rPr>
        <w:t xml:space="preserve">оказание услуг по техническому обслуживанию оргтехники </w:t>
      </w:r>
      <w:r w:rsidRPr="00C56019">
        <w:rPr>
          <w:rFonts w:ascii="Times New Roman" w:hAnsi="Times New Roman"/>
          <w:sz w:val="28"/>
          <w:szCs w:val="28"/>
        </w:rPr>
        <w:t xml:space="preserve">с </w:t>
      </w:r>
      <w:r w:rsidR="00AA57B3">
        <w:rPr>
          <w:rFonts w:ascii="Times New Roman" w:hAnsi="Times New Roman"/>
          <w:sz w:val="28"/>
          <w:szCs w:val="28"/>
        </w:rPr>
        <w:t xml:space="preserve">предельной ценой </w:t>
      </w:r>
      <w:r w:rsidR="00FC77CF" w:rsidRPr="005939DE">
        <w:rPr>
          <w:rFonts w:ascii="Times New Roman" w:hAnsi="Times New Roman"/>
          <w:sz w:val="28"/>
          <w:szCs w:val="28"/>
        </w:rPr>
        <w:t xml:space="preserve">договора </w:t>
      </w:r>
      <w:r w:rsidR="00AA57B3" w:rsidRPr="00AA57B3">
        <w:rPr>
          <w:rFonts w:ascii="Times New Roman" w:hAnsi="Times New Roman"/>
          <w:sz w:val="28"/>
          <w:szCs w:val="28"/>
        </w:rPr>
        <w:t>2 700 000 (Два миллиона семьсот тысяч) рублей 00 копеек</w:t>
      </w:r>
      <w:r w:rsidR="006751B6">
        <w:rPr>
          <w:rFonts w:ascii="Times New Roman" w:hAnsi="Times New Roman"/>
          <w:sz w:val="28"/>
          <w:szCs w:val="28"/>
        </w:rPr>
        <w:t xml:space="preserve">, </w:t>
      </w:r>
      <w:r w:rsidR="006751B6" w:rsidRPr="00AA57B3">
        <w:rPr>
          <w:rFonts w:ascii="Times New Roman" w:hAnsi="Times New Roman"/>
          <w:sz w:val="28"/>
          <w:szCs w:val="28"/>
        </w:rPr>
        <w:t>с учетом всех налогов и сборов</w:t>
      </w:r>
      <w:r w:rsidR="00AA57B3" w:rsidRPr="00AA57B3">
        <w:rPr>
          <w:rFonts w:ascii="Times New Roman" w:hAnsi="Times New Roman"/>
          <w:sz w:val="28"/>
          <w:szCs w:val="28"/>
        </w:rPr>
        <w:t xml:space="preserve">, </w:t>
      </w:r>
      <w:r w:rsidR="000F7913">
        <w:rPr>
          <w:rFonts w:ascii="Times New Roman" w:hAnsi="Times New Roman"/>
          <w:sz w:val="28"/>
          <w:szCs w:val="28"/>
        </w:rPr>
        <w:t>Участник</w:t>
      </w:r>
      <w:r w:rsidR="008B162D">
        <w:rPr>
          <w:rFonts w:ascii="Times New Roman" w:hAnsi="Times New Roman"/>
          <w:sz w:val="28"/>
          <w:szCs w:val="28"/>
        </w:rPr>
        <w:br/>
      </w:r>
      <w:r w:rsidR="00DB7B43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0F7913">
        <w:rPr>
          <w:rFonts w:ascii="Times New Roman" w:hAnsi="Times New Roman"/>
          <w:sz w:val="28"/>
          <w:szCs w:val="28"/>
        </w:rPr>
        <w:t>с регистрационным номером з</w:t>
      </w:r>
      <w:r w:rsidR="00AA57B3" w:rsidRPr="00AA57B3">
        <w:rPr>
          <w:rFonts w:ascii="Times New Roman" w:hAnsi="Times New Roman"/>
          <w:sz w:val="28"/>
          <w:szCs w:val="28"/>
        </w:rPr>
        <w:t>аявк</w:t>
      </w:r>
      <w:r w:rsidR="000F7913">
        <w:rPr>
          <w:rFonts w:ascii="Times New Roman" w:hAnsi="Times New Roman"/>
          <w:sz w:val="28"/>
          <w:szCs w:val="28"/>
        </w:rPr>
        <w:t>и</w:t>
      </w:r>
      <w:r w:rsidR="00AA57B3" w:rsidRPr="00AA57B3">
        <w:rPr>
          <w:rFonts w:ascii="Times New Roman" w:hAnsi="Times New Roman"/>
          <w:sz w:val="28"/>
          <w:szCs w:val="28"/>
        </w:rPr>
        <w:t xml:space="preserve"> № 1 </w:t>
      </w:r>
      <w:r w:rsidR="00763CCA">
        <w:rPr>
          <w:rFonts w:ascii="Times New Roman" w:hAnsi="Times New Roman"/>
          <w:sz w:val="28"/>
          <w:szCs w:val="28"/>
        </w:rPr>
        <w:t>п</w:t>
      </w:r>
      <w:r w:rsidR="00763CCA" w:rsidRPr="00763CCA">
        <w:rPr>
          <w:rFonts w:ascii="Times New Roman" w:hAnsi="Times New Roman"/>
          <w:sz w:val="28"/>
          <w:szCs w:val="28"/>
        </w:rPr>
        <w:t xml:space="preserve">о результатам </w:t>
      </w:r>
      <w:r w:rsidR="00AA57B3" w:rsidRPr="00AA57B3">
        <w:rPr>
          <w:rFonts w:ascii="Times New Roman" w:hAnsi="Times New Roman"/>
          <w:sz w:val="28"/>
          <w:szCs w:val="28"/>
        </w:rPr>
        <w:t xml:space="preserve">оценки и сопоставления заявок </w:t>
      </w:r>
      <w:r w:rsidR="00174E94" w:rsidRPr="00C56019">
        <w:rPr>
          <w:rFonts w:ascii="Times New Roman" w:hAnsi="Times New Roman"/>
          <w:sz w:val="28"/>
          <w:szCs w:val="28"/>
        </w:rPr>
        <w:t xml:space="preserve">был признан </w:t>
      </w:r>
      <w:r w:rsidR="00763CCA" w:rsidRPr="00763CCA">
        <w:rPr>
          <w:rFonts w:ascii="Times New Roman" w:hAnsi="Times New Roman"/>
          <w:sz w:val="28"/>
          <w:szCs w:val="28"/>
        </w:rPr>
        <w:t>победителем закупки</w:t>
      </w:r>
      <w:r w:rsidR="00763CCA">
        <w:rPr>
          <w:rFonts w:ascii="Times New Roman" w:hAnsi="Times New Roman"/>
          <w:sz w:val="28"/>
          <w:szCs w:val="28"/>
        </w:rPr>
        <w:t xml:space="preserve"> </w:t>
      </w:r>
      <w:r w:rsidRPr="00C56019">
        <w:rPr>
          <w:rFonts w:ascii="Times New Roman" w:hAnsi="Times New Roman"/>
          <w:sz w:val="28"/>
          <w:szCs w:val="28"/>
        </w:rPr>
        <w:t xml:space="preserve">(Протокол </w:t>
      </w:r>
      <w:r w:rsidR="00174E94" w:rsidRPr="00C56019">
        <w:rPr>
          <w:rFonts w:ascii="Times New Roman" w:hAnsi="Times New Roman"/>
          <w:sz w:val="28"/>
          <w:szCs w:val="28"/>
        </w:rPr>
        <w:t xml:space="preserve">от </w:t>
      </w:r>
      <w:r w:rsidR="003E2D3C">
        <w:rPr>
          <w:rFonts w:ascii="Times New Roman" w:hAnsi="Times New Roman"/>
          <w:sz w:val="28"/>
          <w:szCs w:val="28"/>
        </w:rPr>
        <w:t>18</w:t>
      </w:r>
      <w:r w:rsidR="005939DE">
        <w:rPr>
          <w:rFonts w:ascii="Times New Roman" w:hAnsi="Times New Roman"/>
          <w:sz w:val="28"/>
          <w:szCs w:val="28"/>
        </w:rPr>
        <w:t>.0</w:t>
      </w:r>
      <w:r w:rsidR="003E2D3C">
        <w:rPr>
          <w:rFonts w:ascii="Times New Roman" w:hAnsi="Times New Roman"/>
          <w:sz w:val="28"/>
          <w:szCs w:val="28"/>
        </w:rPr>
        <w:t>9</w:t>
      </w:r>
      <w:r w:rsidRPr="00C56019">
        <w:rPr>
          <w:rFonts w:ascii="Times New Roman" w:hAnsi="Times New Roman"/>
          <w:sz w:val="28"/>
          <w:szCs w:val="28"/>
        </w:rPr>
        <w:t>.202</w:t>
      </w:r>
      <w:r w:rsidR="00763CCA">
        <w:rPr>
          <w:rFonts w:ascii="Times New Roman" w:hAnsi="Times New Roman"/>
          <w:sz w:val="28"/>
          <w:szCs w:val="28"/>
        </w:rPr>
        <w:t xml:space="preserve">4 № </w:t>
      </w:r>
      <w:r w:rsidR="003E2D3C">
        <w:rPr>
          <w:rFonts w:ascii="Times New Roman" w:hAnsi="Times New Roman"/>
          <w:sz w:val="28"/>
          <w:szCs w:val="28"/>
        </w:rPr>
        <w:t>2</w:t>
      </w:r>
      <w:r w:rsidRPr="00C56019">
        <w:rPr>
          <w:rFonts w:ascii="Times New Roman" w:hAnsi="Times New Roman"/>
          <w:sz w:val="28"/>
          <w:szCs w:val="28"/>
        </w:rPr>
        <w:t xml:space="preserve">). </w:t>
      </w:r>
    </w:p>
    <w:p w:rsidR="00057FB3" w:rsidRPr="00C56019" w:rsidRDefault="002A7481" w:rsidP="00763CCA">
      <w:pPr>
        <w:tabs>
          <w:tab w:val="left" w:pos="0"/>
          <w:tab w:val="left" w:pos="567"/>
        </w:tabs>
        <w:spacing w:after="240" w:line="360" w:lineRule="auto"/>
        <w:jc w:val="both"/>
        <w:rPr>
          <w:rFonts w:ascii="Times New Roman" w:hAnsi="Times New Roman"/>
          <w:sz w:val="28"/>
          <w:szCs w:val="28"/>
        </w:rPr>
      </w:pPr>
      <w:r w:rsidRPr="00C56019">
        <w:rPr>
          <w:rFonts w:ascii="Times New Roman" w:hAnsi="Times New Roman"/>
          <w:sz w:val="28"/>
          <w:szCs w:val="28"/>
        </w:rPr>
        <w:t>В соответствии со статьей 9.3 ЕОСЗ Госкорпорации «Росатом» проводятся преддоговорные переговоры.</w:t>
      </w:r>
    </w:p>
    <w:p w:rsidR="00057FB3" w:rsidRPr="00C56019" w:rsidRDefault="002A748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C56019">
        <w:rPr>
          <w:rFonts w:ascii="Times New Roman" w:hAnsi="Times New Roman"/>
          <w:b/>
          <w:sz w:val="28"/>
          <w:szCs w:val="28"/>
        </w:rPr>
        <w:t>Повестка заседания:</w:t>
      </w:r>
    </w:p>
    <w:p w:rsidR="00057FB3" w:rsidRPr="00C56019" w:rsidRDefault="002A7481" w:rsidP="00C5601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6019">
        <w:rPr>
          <w:rFonts w:ascii="Times New Roman" w:hAnsi="Times New Roman"/>
          <w:sz w:val="28"/>
          <w:szCs w:val="28"/>
        </w:rPr>
        <w:t>Снижение цены договора.</w:t>
      </w:r>
    </w:p>
    <w:p w:rsidR="00057FB3" w:rsidRPr="00C56019" w:rsidRDefault="002A7481" w:rsidP="00C5601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6019">
        <w:rPr>
          <w:rFonts w:ascii="Times New Roman" w:hAnsi="Times New Roman"/>
          <w:sz w:val="28"/>
          <w:szCs w:val="28"/>
        </w:rPr>
        <w:t>Сокращение сроков выполнения договора (его отдельных этапов) и (или) улучшения условий для заказчика: улучшение технических характеристик продукции и т.д.</w:t>
      </w:r>
    </w:p>
    <w:p w:rsidR="00057FB3" w:rsidRPr="00C56019" w:rsidRDefault="002A7481" w:rsidP="00C56019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56019">
        <w:rPr>
          <w:rFonts w:ascii="Times New Roman" w:hAnsi="Times New Roman"/>
          <w:sz w:val="28"/>
          <w:szCs w:val="28"/>
        </w:rPr>
        <w:t>Уточнение иных условий договора, не ухудшающих позицию заказчика.</w:t>
      </w:r>
    </w:p>
    <w:p w:rsidR="00057FB3" w:rsidRPr="00C56019" w:rsidRDefault="00057FB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057FB3" w:rsidRPr="00C56019" w:rsidRDefault="002A7481" w:rsidP="00C5601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C56019">
        <w:rPr>
          <w:rFonts w:ascii="Times New Roman" w:hAnsi="Times New Roman"/>
          <w:b/>
          <w:sz w:val="28"/>
          <w:szCs w:val="28"/>
        </w:rPr>
        <w:t>В результате преддоговорных переговоров стороны пришли к следующему соглашению:</w:t>
      </w:r>
    </w:p>
    <w:p w:rsidR="00057FB3" w:rsidRPr="00C56019" w:rsidRDefault="00763CCA" w:rsidP="00C56019">
      <w:pPr>
        <w:pStyle w:val="a3"/>
        <w:numPr>
          <w:ilvl w:val="3"/>
          <w:numId w:val="1"/>
        </w:numPr>
        <w:tabs>
          <w:tab w:val="left" w:pos="142"/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2A7481" w:rsidRPr="00C56019">
        <w:rPr>
          <w:rFonts w:ascii="Times New Roman" w:hAnsi="Times New Roman"/>
          <w:sz w:val="28"/>
          <w:szCs w:val="28"/>
        </w:rPr>
        <w:t>словия договора остаются без изменений.</w:t>
      </w:r>
    </w:p>
    <w:p w:rsidR="00057FB3" w:rsidRPr="00C56019" w:rsidRDefault="00057FB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sectPr w:rsidR="00057FB3" w:rsidRPr="00C56019" w:rsidSect="00C56E8C">
      <w:pgSz w:w="11906" w:h="16838"/>
      <w:pgMar w:top="567" w:right="851" w:bottom="113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C1D" w:rsidRDefault="002A7481">
      <w:pPr>
        <w:spacing w:after="0" w:line="240" w:lineRule="auto"/>
      </w:pPr>
      <w:r>
        <w:separator/>
      </w:r>
    </w:p>
  </w:endnote>
  <w:endnote w:type="continuationSeparator" w:id="0">
    <w:p w:rsidR="003C3C1D" w:rsidRDefault="002A7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C1D" w:rsidRDefault="002A7481">
      <w:pPr>
        <w:spacing w:after="0" w:line="240" w:lineRule="auto"/>
      </w:pPr>
      <w:r>
        <w:separator/>
      </w:r>
    </w:p>
  </w:footnote>
  <w:footnote w:type="continuationSeparator" w:id="0">
    <w:p w:rsidR="003C3C1D" w:rsidRDefault="002A74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724FD"/>
    <w:multiLevelType w:val="multilevel"/>
    <w:tmpl w:val="61742D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FB3"/>
    <w:rsid w:val="00036D6F"/>
    <w:rsid w:val="00051617"/>
    <w:rsid w:val="00052E6E"/>
    <w:rsid w:val="00057FB3"/>
    <w:rsid w:val="00060AAA"/>
    <w:rsid w:val="00061274"/>
    <w:rsid w:val="00086ECD"/>
    <w:rsid w:val="00091B79"/>
    <w:rsid w:val="000F7913"/>
    <w:rsid w:val="00174E94"/>
    <w:rsid w:val="001C173C"/>
    <w:rsid w:val="00271112"/>
    <w:rsid w:val="002A7481"/>
    <w:rsid w:val="002C1E3D"/>
    <w:rsid w:val="0030522B"/>
    <w:rsid w:val="00384678"/>
    <w:rsid w:val="003C3C1D"/>
    <w:rsid w:val="003E2D3C"/>
    <w:rsid w:val="004178FA"/>
    <w:rsid w:val="00440204"/>
    <w:rsid w:val="00545305"/>
    <w:rsid w:val="00584994"/>
    <w:rsid w:val="005939DE"/>
    <w:rsid w:val="006751B6"/>
    <w:rsid w:val="006C3EE3"/>
    <w:rsid w:val="00763CCA"/>
    <w:rsid w:val="008B162D"/>
    <w:rsid w:val="009902C0"/>
    <w:rsid w:val="009C26C7"/>
    <w:rsid w:val="009E549C"/>
    <w:rsid w:val="00AA57B3"/>
    <w:rsid w:val="00B63833"/>
    <w:rsid w:val="00BE4043"/>
    <w:rsid w:val="00C441BB"/>
    <w:rsid w:val="00C56019"/>
    <w:rsid w:val="00C56E8C"/>
    <w:rsid w:val="00DB7B43"/>
    <w:rsid w:val="00DE0395"/>
    <w:rsid w:val="00EA2E96"/>
    <w:rsid w:val="00EF68D8"/>
    <w:rsid w:val="00FC77CF"/>
    <w:rsid w:val="00FF088C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FEAD6"/>
  <w15:docId w15:val="{DFE476B4-FA6C-4744-AE10-CEED9B153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Гиперссылка1"/>
    <w:basedOn w:val="13"/>
    <w:link w:val="14"/>
    <w:rPr>
      <w:color w:val="0000FF" w:themeColor="hyperlink"/>
      <w:u w:val="single"/>
    </w:rPr>
  </w:style>
  <w:style w:type="character" w:customStyle="1" w:styleId="14">
    <w:name w:val="Гиперссылка1"/>
    <w:basedOn w:val="15"/>
    <w:link w:val="12"/>
    <w:rPr>
      <w:color w:val="0000FF" w:themeColor="hyperlink"/>
      <w:u w:val="single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23">
    <w:name w:val="Гиперссылка2"/>
    <w:link w:val="24"/>
    <w:rPr>
      <w:color w:val="0000FF"/>
      <w:u w:val="single"/>
    </w:rPr>
  </w:style>
  <w:style w:type="character" w:customStyle="1" w:styleId="24">
    <w:name w:val="Гиперссылка2"/>
    <w:link w:val="23"/>
    <w:rPr>
      <w:color w:val="0000FF"/>
      <w:u w:val="single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customStyle="1" w:styleId="16">
    <w:name w:val="Основной шрифт абзаца1"/>
  </w:style>
  <w:style w:type="paragraph" w:customStyle="1" w:styleId="17">
    <w:name w:val="Обычный1"/>
    <w:link w:val="18"/>
  </w:style>
  <w:style w:type="character" w:customStyle="1" w:styleId="18">
    <w:name w:val="Обычный1"/>
    <w:link w:val="17"/>
  </w:style>
  <w:style w:type="paragraph" w:customStyle="1" w:styleId="13">
    <w:name w:val="Основной шрифт абзаца1"/>
    <w:link w:val="15"/>
  </w:style>
  <w:style w:type="character" w:customStyle="1" w:styleId="15">
    <w:name w:val="Основной шрифт абзаца1"/>
    <w:link w:val="1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1"/>
    <w:link w:val="10"/>
    <w:rPr>
      <w:rFonts w:ascii="XO Thames" w:hAnsi="XO Thames"/>
      <w:b/>
      <w:sz w:val="32"/>
    </w:rPr>
  </w:style>
  <w:style w:type="paragraph" w:customStyle="1" w:styleId="33">
    <w:name w:val="Гиперссылка3"/>
    <w:link w:val="a7"/>
    <w:rPr>
      <w:color w:val="0000FF"/>
      <w:u w:val="single"/>
    </w:rPr>
  </w:style>
  <w:style w:type="character" w:styleId="a7">
    <w:name w:val="Hyperlink"/>
    <w:link w:val="3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5">
    <w:name w:val="Основной шрифт абзаца2"/>
    <w:link w:val="26"/>
  </w:style>
  <w:style w:type="character" w:customStyle="1" w:styleId="26">
    <w:name w:val="Основной шрифт абзаца2"/>
    <w:link w:val="25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b">
    <w:name w:val="Обычный1"/>
    <w:link w:val="1c"/>
  </w:style>
  <w:style w:type="character" w:customStyle="1" w:styleId="1c">
    <w:name w:val="Обычный1"/>
    <w:link w:val="1b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d">
    <w:name w:val="Заголовок 1 Знак"/>
    <w:link w:val="1e"/>
    <w:rPr>
      <w:rFonts w:ascii="XO Thames" w:hAnsi="XO Thames"/>
      <w:b/>
      <w:sz w:val="32"/>
    </w:rPr>
  </w:style>
  <w:style w:type="character" w:customStyle="1" w:styleId="1e">
    <w:name w:val="Заголовок 1 Знак"/>
    <w:link w:val="1d"/>
    <w:rPr>
      <w:rFonts w:ascii="XO Thames" w:hAnsi="XO Thames"/>
      <w:b/>
      <w:sz w:val="32"/>
    </w:r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Елена Николаевна</dc:creator>
  <cp:lastModifiedBy>Степаненко Клавдия Юрьевна</cp:lastModifiedBy>
  <cp:revision>14</cp:revision>
  <dcterms:created xsi:type="dcterms:W3CDTF">2024-06-14T04:50:00Z</dcterms:created>
  <dcterms:modified xsi:type="dcterms:W3CDTF">2024-09-25T12:24:00Z</dcterms:modified>
</cp:coreProperties>
</file>