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707C" w:rsidRDefault="00B90CA3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</w:t>
      </w:r>
      <w:r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sz w:val="28"/>
          <w:szCs w:val="28"/>
        </w:rPr>
        <w:t xml:space="preserve"> № </w:t>
      </w:r>
      <w:r w:rsidR="00E54CE6" w:rsidRPr="00E54CE6">
        <w:rPr>
          <w:rFonts w:ascii="Times New Roman" w:hAnsi="Times New Roman"/>
          <w:b/>
          <w:bCs/>
          <w:caps/>
          <w:sz w:val="28"/>
          <w:szCs w:val="28"/>
        </w:rPr>
        <w:t>27275</w:t>
      </w:r>
    </w:p>
    <w:p w:rsidR="006B707C" w:rsidRDefault="00B90CA3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по рассмотрению первых частей заявок на участие в закупке на право </w:t>
      </w:r>
      <w:r w:rsidR="00E807BC">
        <w:rPr>
          <w:rFonts w:ascii="Times New Roman" w:hAnsi="Times New Roman"/>
          <w:b/>
          <w:bCs/>
          <w:sz w:val="28"/>
          <w:szCs w:val="28"/>
        </w:rPr>
        <w:t xml:space="preserve">заключения договора на </w:t>
      </w:r>
      <w:r w:rsidR="00FE2424">
        <w:rPr>
          <w:rFonts w:ascii="Times New Roman" w:hAnsi="Times New Roman"/>
          <w:b/>
          <w:bCs/>
          <w:sz w:val="28"/>
          <w:szCs w:val="28"/>
        </w:rPr>
        <w:t>в</w:t>
      </w:r>
      <w:r w:rsidR="00FE2424" w:rsidRPr="00FE2424">
        <w:rPr>
          <w:rFonts w:ascii="Times New Roman" w:hAnsi="Times New Roman"/>
          <w:b/>
          <w:bCs/>
          <w:sz w:val="28"/>
          <w:szCs w:val="28"/>
        </w:rPr>
        <w:t>ыполнение строительно-монтажных работ по капитальному ремонту административного здания, расположенного по адресу: Российская Федерация, Ленинградская область, Сосновоборский городской округ, г. Сосновый Бор, ул. Молодежная, зд. 2А, лит А</w:t>
      </w:r>
    </w:p>
    <w:p w:rsidR="006B707C" w:rsidRDefault="006B707C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02"/>
        <w:gridCol w:w="6379"/>
      </w:tblGrid>
      <w:tr w:rsidR="006B707C">
        <w:tc>
          <w:tcPr>
            <w:tcW w:w="3402" w:type="dxa"/>
            <w:hideMark/>
          </w:tcPr>
          <w:p w:rsidR="006B707C" w:rsidRDefault="00B90CA3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г. Сосновый Бор</w:t>
            </w:r>
          </w:p>
        </w:tc>
        <w:tc>
          <w:tcPr>
            <w:tcW w:w="6379" w:type="dxa"/>
            <w:hideMark/>
          </w:tcPr>
          <w:p w:rsidR="006B707C" w:rsidRDefault="00B90CA3" w:rsidP="00FE2424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«</w:t>
            </w:r>
            <w:r w:rsidR="00FE2424">
              <w:rPr>
                <w:rFonts w:ascii="Times New Roman" w:hAnsi="Times New Roman"/>
                <w:bCs/>
                <w:lang w:eastAsia="en-US"/>
              </w:rPr>
              <w:t>13</w:t>
            </w:r>
            <w:r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FE2424">
              <w:rPr>
                <w:rFonts w:ascii="Times New Roman" w:hAnsi="Times New Roman"/>
                <w:bCs/>
                <w:lang w:eastAsia="en-US"/>
              </w:rPr>
              <w:t xml:space="preserve">ноября </w:t>
            </w:r>
            <w:r>
              <w:rPr>
                <w:rFonts w:ascii="Times New Roman" w:hAnsi="Times New Roman"/>
                <w:bCs/>
                <w:lang w:eastAsia="en-US"/>
              </w:rPr>
              <w:t>2024 г.</w:t>
            </w:r>
          </w:p>
        </w:tc>
      </w:tr>
    </w:tbl>
    <w:p w:rsidR="006B707C" w:rsidRDefault="006B707C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6B707C" w:rsidRDefault="00B90CA3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6B707C" w:rsidRDefault="00B90CA3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Общество с ограниченной ответственностью "ЛЕНИНГРАДСКАЯ АЭС-АВТО".</w:t>
      </w:r>
    </w:p>
    <w:p w:rsidR="006B707C" w:rsidRDefault="00B90CA3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ООО "Ленинградская АЭС-Авто".</w:t>
      </w:r>
    </w:p>
    <w:p w:rsidR="006B707C" w:rsidRDefault="00B90CA3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а</w:t>
      </w:r>
      <w:r w:rsidR="00E807BC">
        <w:rPr>
          <w:rFonts w:ascii="Times New Roman" w:hAnsi="Times New Roman"/>
          <w:sz w:val="28"/>
          <w:szCs w:val="28"/>
        </w:rPr>
        <w:t>укцион в электронной форме</w:t>
      </w:r>
      <w:r>
        <w:rPr>
          <w:rFonts w:ascii="Times New Roman" w:hAnsi="Times New Roman"/>
          <w:sz w:val="28"/>
          <w:szCs w:val="28"/>
        </w:rPr>
        <w:t>, участниками которого могут быть только субъекты малого и среднего предпринимательства</w:t>
      </w:r>
      <w:r w:rsidR="00E807BC">
        <w:rPr>
          <w:rFonts w:ascii="Times New Roman" w:hAnsi="Times New Roman"/>
          <w:sz w:val="28"/>
          <w:szCs w:val="28"/>
        </w:rPr>
        <w:t xml:space="preserve"> (МСП)</w:t>
      </w:r>
      <w:r>
        <w:rPr>
          <w:rFonts w:ascii="Times New Roman" w:hAnsi="Times New Roman"/>
          <w:sz w:val="28"/>
          <w:szCs w:val="28"/>
        </w:rPr>
        <w:t>.</w:t>
      </w:r>
    </w:p>
    <w:p w:rsidR="00FE2424" w:rsidRDefault="00B90CA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право заключения договора на </w:t>
      </w:r>
      <w:r w:rsidR="00FE2424" w:rsidRPr="00FE2424">
        <w:rPr>
          <w:rFonts w:ascii="Times New Roman" w:eastAsiaTheme="minorHAnsi" w:hAnsi="Times New Roman"/>
          <w:sz w:val="28"/>
          <w:szCs w:val="28"/>
        </w:rPr>
        <w:t>Выполнение строительно-монтажных работ по капитальному ремонту административного здания, расположенного по адресу: Российская Федерация, Ленинградская область, Сосновоборский городской округ, г. Сосновый Бор, ул. Молодежная, зд. 2А, лит А</w:t>
      </w:r>
    </w:p>
    <w:p w:rsidR="006B707C" w:rsidRDefault="00B90CA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товара: все необходимые сведения приведены в Томе 2 извещении о проведении аукциона (закупочной документации) </w:t>
      </w:r>
    </w:p>
    <w:p w:rsidR="006B707C" w:rsidRDefault="00B90CA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</w:t>
      </w:r>
      <w:r w:rsidR="00FE2424">
        <w:rPr>
          <w:rFonts w:ascii="Times New Roman" w:eastAsiaTheme="minorHAnsi" w:hAnsi="Times New Roman"/>
          <w:sz w:val="28"/>
          <w:szCs w:val="28"/>
        </w:rPr>
        <w:t>75 </w:t>
      </w:r>
      <w:r w:rsidR="00FE2424" w:rsidRPr="00FE2424">
        <w:rPr>
          <w:rFonts w:ascii="Times New Roman" w:eastAsiaTheme="minorHAnsi" w:hAnsi="Times New Roman"/>
          <w:sz w:val="28"/>
          <w:szCs w:val="28"/>
        </w:rPr>
        <w:t>5</w:t>
      </w:r>
      <w:r w:rsidR="00FE2424">
        <w:rPr>
          <w:rFonts w:ascii="Times New Roman" w:eastAsiaTheme="minorHAnsi" w:hAnsi="Times New Roman"/>
          <w:sz w:val="28"/>
          <w:szCs w:val="28"/>
        </w:rPr>
        <w:t xml:space="preserve">06 </w:t>
      </w:r>
      <w:r w:rsidR="00FE2424" w:rsidRPr="00FE2424">
        <w:rPr>
          <w:rFonts w:ascii="Times New Roman" w:eastAsiaTheme="minorHAnsi" w:hAnsi="Times New Roman"/>
          <w:sz w:val="28"/>
          <w:szCs w:val="28"/>
        </w:rPr>
        <w:t>173</w:t>
      </w:r>
      <w:r w:rsidR="00FE2424">
        <w:rPr>
          <w:rFonts w:ascii="Times New Roman" w:eastAsiaTheme="minorHAnsi" w:hAnsi="Times New Roman"/>
          <w:sz w:val="28"/>
          <w:szCs w:val="28"/>
        </w:rPr>
        <w:t xml:space="preserve"> </w:t>
      </w:r>
      <w:r>
        <w:rPr>
          <w:rFonts w:ascii="Times New Roman" w:eastAsiaTheme="minorHAnsi" w:hAnsi="Times New Roman"/>
          <w:sz w:val="28"/>
          <w:szCs w:val="28"/>
        </w:rPr>
        <w:t>(</w:t>
      </w:r>
      <w:r w:rsidR="00FE2424">
        <w:rPr>
          <w:rFonts w:ascii="Times New Roman" w:eastAsiaTheme="minorHAnsi" w:hAnsi="Times New Roman"/>
          <w:sz w:val="28"/>
          <w:szCs w:val="28"/>
        </w:rPr>
        <w:t>Семьдесят</w:t>
      </w:r>
      <w:bookmarkStart w:id="0" w:name="_GoBack"/>
      <w:bookmarkEnd w:id="0"/>
      <w:r w:rsidR="00FE2424">
        <w:rPr>
          <w:rFonts w:ascii="Times New Roman" w:eastAsiaTheme="minorHAnsi" w:hAnsi="Times New Roman"/>
          <w:sz w:val="28"/>
          <w:szCs w:val="28"/>
        </w:rPr>
        <w:t xml:space="preserve"> пять миллионов пятьсот шесть тысяч сто семьдесят три) рубля 2</w:t>
      </w:r>
      <w:r>
        <w:rPr>
          <w:rFonts w:ascii="Times New Roman" w:eastAsiaTheme="minorHAnsi" w:hAnsi="Times New Roman"/>
          <w:sz w:val="28"/>
          <w:szCs w:val="28"/>
        </w:rPr>
        <w:t xml:space="preserve">0 копеек, с НДС. </w:t>
      </w:r>
    </w:p>
    <w:p w:rsidR="006B707C" w:rsidRDefault="00B90CA3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«22» </w:t>
      </w:r>
      <w:r w:rsidR="00D2142F">
        <w:rPr>
          <w:rFonts w:ascii="Times New Roman" w:hAnsi="Times New Roman"/>
          <w:sz w:val="28"/>
          <w:szCs w:val="28"/>
        </w:rPr>
        <w:t xml:space="preserve">октября </w:t>
      </w:r>
      <w:r>
        <w:rPr>
          <w:rFonts w:ascii="Times New Roman" w:hAnsi="Times New Roman"/>
          <w:sz w:val="28"/>
          <w:szCs w:val="28"/>
        </w:rPr>
        <w:t xml:space="preserve">2024 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</w:t>
      </w:r>
      <w:r w:rsidR="00FE2424" w:rsidRPr="00FE2424">
        <w:rPr>
          <w:rFonts w:ascii="Times New Roman" w:hAnsi="Times New Roman"/>
          <w:sz w:val="28"/>
          <w:szCs w:val="28"/>
        </w:rPr>
        <w:t>32414109577</w:t>
      </w:r>
      <w:r>
        <w:rPr>
          <w:rFonts w:ascii="Times New Roman" w:hAnsi="Times New Roman"/>
          <w:sz w:val="28"/>
          <w:szCs w:val="28"/>
        </w:rPr>
        <w:t xml:space="preserve">, на официальном сайте по закупкам атомной отрасли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№ </w:t>
      </w:r>
      <w:r w:rsidR="00FE2424" w:rsidRPr="00FE2424">
        <w:rPr>
          <w:rFonts w:ascii="Times New Roman" w:hAnsi="Times New Roman"/>
          <w:sz w:val="28"/>
          <w:szCs w:val="28"/>
        </w:rPr>
        <w:t>24863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ЭТП </w:t>
      </w:r>
      <w:r w:rsidR="00D2142F">
        <w:rPr>
          <w:rFonts w:ascii="Times New Roman" w:hAnsi="Times New Roman"/>
          <w:sz w:val="28"/>
          <w:szCs w:val="28"/>
        </w:rPr>
        <w:t xml:space="preserve">«ЭТС </w:t>
      </w:r>
      <w:r w:rsidR="00FE2424">
        <w:rPr>
          <w:rFonts w:ascii="Times New Roman" w:hAnsi="Times New Roman"/>
          <w:sz w:val="28"/>
          <w:szCs w:val="28"/>
        </w:rPr>
        <w:t>НЭП</w:t>
      </w:r>
      <w:r>
        <w:rPr>
          <w:rFonts w:ascii="Times New Roman" w:hAnsi="Times New Roman"/>
          <w:sz w:val="28"/>
          <w:szCs w:val="28"/>
        </w:rPr>
        <w:t>», закупка №</w:t>
      </w:r>
      <w:r w:rsidR="00FE2424" w:rsidRPr="00FE2424">
        <w:rPr>
          <w:rFonts w:ascii="Times New Roman" w:hAnsi="Times New Roman"/>
          <w:sz w:val="28"/>
          <w:szCs w:val="28"/>
        </w:rPr>
        <w:t>32414109577</w:t>
      </w:r>
      <w:r>
        <w:rPr>
          <w:rFonts w:ascii="Times New Roman" w:hAnsi="Times New Roman"/>
          <w:sz w:val="28"/>
          <w:szCs w:val="28"/>
        </w:rPr>
        <w:t>.</w:t>
      </w:r>
    </w:p>
    <w:p w:rsidR="006B707C" w:rsidRDefault="00B90CA3">
      <w:pPr>
        <w:spacing w:before="12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Заседание закупочной комисс</w:t>
      </w:r>
      <w:r w:rsidR="00FE2424">
        <w:rPr>
          <w:rFonts w:ascii="Times New Roman" w:hAnsi="Times New Roman"/>
          <w:sz w:val="28"/>
          <w:szCs w:val="28"/>
        </w:rPr>
        <w:t>ии проводится в очной форме в 10</w:t>
      </w:r>
      <w:r>
        <w:rPr>
          <w:rFonts w:ascii="Times New Roman" w:hAnsi="Times New Roman"/>
          <w:sz w:val="28"/>
          <w:szCs w:val="28"/>
        </w:rPr>
        <w:t>:00 (время московское) «13»</w:t>
      </w:r>
      <w:r w:rsidR="00FE2424">
        <w:rPr>
          <w:rFonts w:ascii="Times New Roman" w:hAnsi="Times New Roman"/>
          <w:sz w:val="28"/>
          <w:szCs w:val="28"/>
        </w:rPr>
        <w:t xml:space="preserve"> ноября</w:t>
      </w:r>
      <w:r>
        <w:rPr>
          <w:rFonts w:ascii="Times New Roman" w:hAnsi="Times New Roman"/>
          <w:sz w:val="28"/>
          <w:szCs w:val="28"/>
        </w:rPr>
        <w:t xml:space="preserve"> 2024 года, по адресу:</w:t>
      </w:r>
      <w:r w:rsidR="00E807BC" w:rsidRPr="00E807BC">
        <w:t xml:space="preserve"> </w:t>
      </w:r>
      <w:r w:rsidR="00E807BC" w:rsidRPr="00E807BC">
        <w:rPr>
          <w:rFonts w:ascii="Times New Roman" w:hAnsi="Times New Roman"/>
          <w:sz w:val="28"/>
          <w:szCs w:val="28"/>
        </w:rPr>
        <w:t>Ленинградская область, г. Сосновый Бор, Копорское шоссе зд. 101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6B707C" w:rsidRDefault="00B90CA3">
      <w:pPr>
        <w:spacing w:before="120"/>
        <w:outlineLv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bCs/>
          <w:color w:val="000000"/>
          <w:sz w:val="28"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9"/>
        <w:gridCol w:w="6173"/>
      </w:tblGrid>
      <w:tr w:rsidR="006B70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6B707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6B70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Передерей Константин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Заместитель генерального директора по общим вопросам </w:t>
            </w:r>
          </w:p>
        </w:tc>
      </w:tr>
      <w:tr w:rsidR="006B707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6B70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Мезенина Юлия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Заместитель генерального директора по экономике и финансам </w:t>
            </w:r>
          </w:p>
        </w:tc>
      </w:tr>
      <w:tr w:rsidR="006B707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6B70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Захарова Галина Григорьевна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ОЗ и МТО</w:t>
            </w:r>
          </w:p>
        </w:tc>
      </w:tr>
      <w:tr w:rsidR="006B70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Овчарова Елена Ивановна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юридического отдела</w:t>
            </w:r>
          </w:p>
        </w:tc>
      </w:tr>
      <w:tr w:rsidR="006B70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Зазерин Владимир Федорович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Главный инженер</w:t>
            </w:r>
          </w:p>
        </w:tc>
      </w:tr>
      <w:tr w:rsidR="006B70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Одинцова Светлана Васильевна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Директор по общественному питанию и сервисным услугам</w:t>
            </w:r>
          </w:p>
        </w:tc>
      </w:tr>
      <w:tr w:rsidR="006B707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</w:tc>
      </w:tr>
      <w:tr w:rsidR="00E807B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07BC" w:rsidRDefault="00E807BC" w:rsidP="002069F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Пажильцева Анна Алексеевна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07BC" w:rsidRDefault="00E807BC" w:rsidP="002069F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 организации закупок</w:t>
            </w:r>
          </w:p>
        </w:tc>
      </w:tr>
    </w:tbl>
    <w:p w:rsidR="006B707C" w:rsidRDefault="00B90CA3">
      <w:pPr>
        <w:widowContro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lang w:eastAsia="ar-SA"/>
        </w:rPr>
        <w:t xml:space="preserve">Заседание проводится в присутствии </w:t>
      </w:r>
      <w:r w:rsidR="00FE2424">
        <w:rPr>
          <w:rFonts w:ascii="Times New Roman" w:hAnsi="Times New Roman"/>
          <w:color w:val="000000"/>
          <w:sz w:val="28"/>
          <w:lang w:eastAsia="ar-SA"/>
        </w:rPr>
        <w:t>7</w:t>
      </w:r>
      <w:r w:rsidR="00E807BC">
        <w:rPr>
          <w:rFonts w:ascii="Times New Roman" w:hAnsi="Times New Roman"/>
          <w:color w:val="000000"/>
          <w:sz w:val="28"/>
          <w:lang w:eastAsia="ar-SA"/>
        </w:rPr>
        <w:t xml:space="preserve"> из </w:t>
      </w:r>
      <w:r w:rsidR="00FE2424">
        <w:rPr>
          <w:rFonts w:ascii="Times New Roman" w:hAnsi="Times New Roman"/>
          <w:color w:val="000000"/>
          <w:sz w:val="28"/>
          <w:lang w:eastAsia="ar-SA"/>
        </w:rPr>
        <w:t>7</w:t>
      </w:r>
      <w:r>
        <w:rPr>
          <w:rFonts w:ascii="Times New Roman" w:hAnsi="Times New Roman"/>
          <w:color w:val="000000"/>
          <w:sz w:val="28"/>
          <w:lang w:eastAsia="ar-SA"/>
        </w:rPr>
        <w:t xml:space="preserve"> членов закупочной комиссии.</w:t>
      </w:r>
    </w:p>
    <w:p w:rsidR="006B707C" w:rsidRDefault="00B90CA3" w:rsidP="00FE2424">
      <w:pPr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lang w:eastAsia="ar-SA"/>
        </w:rPr>
        <w:t>Кворум имеется.</w:t>
      </w:r>
    </w:p>
    <w:p w:rsidR="006B707C" w:rsidRDefault="00B90CA3" w:rsidP="00FE2424">
      <w:pPr>
        <w:widowControl w:val="0"/>
        <w:numPr>
          <w:ilvl w:val="0"/>
          <w:numId w:val="2"/>
        </w:numPr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Срок окончания подачи заявок на участие в закупке </w:t>
      </w:r>
      <w:r w:rsidR="00FE2424">
        <w:rPr>
          <w:rFonts w:ascii="Times New Roman" w:hAnsi="Times New Roman"/>
          <w:color w:val="000000"/>
          <w:sz w:val="28"/>
          <w:szCs w:val="28"/>
          <w:lang w:eastAsia="ar-SA"/>
        </w:rPr>
        <w:t xml:space="preserve">11:00 (время московское)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«</w:t>
      </w:r>
      <w:r w:rsidR="00FE2424">
        <w:rPr>
          <w:rFonts w:ascii="Times New Roman" w:hAnsi="Times New Roman"/>
          <w:color w:val="000000"/>
          <w:sz w:val="28"/>
          <w:szCs w:val="28"/>
          <w:lang w:eastAsia="ar-SA"/>
        </w:rPr>
        <w:t>11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» </w:t>
      </w:r>
      <w:r w:rsidR="00FE2424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ноября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2024 года. </w:t>
      </w:r>
    </w:p>
    <w:p w:rsidR="006B707C" w:rsidRDefault="00B90CA3" w:rsidP="00FE2424">
      <w:pPr>
        <w:pStyle w:val="af5"/>
        <w:widowControl w:val="0"/>
        <w:tabs>
          <w:tab w:val="left" w:pos="252"/>
        </w:tabs>
        <w:ind w:left="0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Количество поданных на ЭТП  </w:t>
      </w:r>
      <w:r>
        <w:rPr>
          <w:rFonts w:ascii="Times New Roman" w:hAnsi="Times New Roman"/>
          <w:sz w:val="28"/>
          <w:szCs w:val="28"/>
        </w:rPr>
        <w:t>«</w:t>
      </w:r>
      <w:r w:rsidR="00FE2424">
        <w:rPr>
          <w:rFonts w:ascii="Times New Roman" w:hAnsi="Times New Roman"/>
          <w:sz w:val="28"/>
          <w:szCs w:val="28"/>
        </w:rPr>
        <w:t xml:space="preserve">ЭТС </w:t>
      </w:r>
      <w:r w:rsidR="00D2142F">
        <w:rPr>
          <w:rFonts w:ascii="Times New Roman" w:hAnsi="Times New Roman"/>
          <w:sz w:val="28"/>
          <w:szCs w:val="28"/>
        </w:rPr>
        <w:t>НЭП</w:t>
      </w:r>
      <w:r>
        <w:rPr>
          <w:rFonts w:ascii="Times New Roman" w:hAnsi="Times New Roman"/>
          <w:sz w:val="28"/>
          <w:szCs w:val="28"/>
        </w:rPr>
        <w:t>»</w:t>
      </w:r>
      <w:hyperlink r:id="rId10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</w:t>
        </w:r>
        <w:r w:rsidR="00E807BC"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>:</w:t>
        </w:r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</w:t>
        </w:r>
      </w:hyperlink>
      <w:r w:rsidR="00FE2424">
        <w:rPr>
          <w:rFonts w:ascii="Times New Roman" w:hAnsi="Times New Roman"/>
          <w:sz w:val="28"/>
          <w:szCs w:val="28"/>
          <w:lang w:eastAsia="ar-SA"/>
        </w:rPr>
        <w:t>4</w:t>
      </w:r>
      <w:r w:rsidR="00E807BC">
        <w:rPr>
          <w:rFonts w:ascii="Times New Roman" w:hAnsi="Times New Roman"/>
          <w:sz w:val="28"/>
          <w:szCs w:val="28"/>
          <w:lang w:eastAsia="ar-SA"/>
        </w:rPr>
        <w:t>.</w:t>
      </w:r>
      <w:r>
        <w:rPr>
          <w:rFonts w:ascii="Times New Roman" w:hAnsi="Times New Roman"/>
          <w:sz w:val="28"/>
          <w:szCs w:val="28"/>
          <w:lang w:eastAsia="ar-SA"/>
        </w:rPr>
        <w:t xml:space="preserve"> </w:t>
      </w:r>
    </w:p>
    <w:p w:rsidR="006B707C" w:rsidRDefault="00B90CA3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результатам открытия доступа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135"/>
        <w:gridCol w:w="7152"/>
      </w:tblGrid>
      <w:tr w:rsidR="006B70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FE242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Рег. №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6B707C" w:rsidTr="00FE24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B707C" w:rsidRPr="00FE2424" w:rsidRDefault="00E54CE6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B707C" w:rsidRPr="00FE2424" w:rsidRDefault="00FE2424">
            <w:pPr>
              <w:keepLines w:val="0"/>
              <w:jc w:val="center"/>
              <w:rPr>
                <w:rFonts w:ascii="Times New Roman" w:hAnsi="Times New Roman"/>
              </w:rPr>
            </w:pPr>
            <w:r w:rsidRPr="00FE2424">
              <w:rPr>
                <w:rFonts w:ascii="Times New Roman" w:hAnsi="Times New Roman"/>
              </w:rPr>
              <w:t>08.11.2024 17:10:12 (MSK+00:00)</w:t>
            </w:r>
          </w:p>
        </w:tc>
      </w:tr>
      <w:tr w:rsidR="00FE2424" w:rsidTr="00FE24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E2424" w:rsidRPr="00FE2424" w:rsidRDefault="00E54CE6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E2424" w:rsidRPr="00FE2424" w:rsidRDefault="00FE2424">
            <w:pPr>
              <w:keepLines w:val="0"/>
              <w:jc w:val="center"/>
              <w:rPr>
                <w:rFonts w:ascii="Times New Roman" w:hAnsi="Times New Roman"/>
              </w:rPr>
            </w:pPr>
            <w:r w:rsidRPr="00FE2424">
              <w:rPr>
                <w:rFonts w:ascii="Times New Roman" w:hAnsi="Times New Roman"/>
              </w:rPr>
              <w:t>10.11.2024 20:51:56 (MSK+00:00)</w:t>
            </w:r>
          </w:p>
        </w:tc>
      </w:tr>
      <w:tr w:rsidR="00FE2424" w:rsidTr="00FE24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E2424" w:rsidRPr="00FE2424" w:rsidRDefault="00E54CE6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E2424" w:rsidRPr="00FE2424" w:rsidRDefault="00FE2424">
            <w:pPr>
              <w:keepLines w:val="0"/>
              <w:jc w:val="center"/>
              <w:rPr>
                <w:rFonts w:ascii="Times New Roman" w:hAnsi="Times New Roman"/>
              </w:rPr>
            </w:pPr>
            <w:r w:rsidRPr="00FE2424">
              <w:rPr>
                <w:rFonts w:ascii="Times New Roman" w:hAnsi="Times New Roman"/>
              </w:rPr>
              <w:t>11.11.2024 10:28:03 (MSK+00:00)</w:t>
            </w:r>
          </w:p>
        </w:tc>
      </w:tr>
      <w:tr w:rsidR="00FE2424" w:rsidTr="00FE24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E2424" w:rsidRPr="00FE2424" w:rsidRDefault="00E54CE6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E2424" w:rsidRPr="00FE2424" w:rsidRDefault="00FE2424">
            <w:pPr>
              <w:keepLines w:val="0"/>
              <w:jc w:val="center"/>
              <w:rPr>
                <w:rFonts w:ascii="Times New Roman" w:hAnsi="Times New Roman"/>
              </w:rPr>
            </w:pPr>
            <w:r w:rsidRPr="00FE2424">
              <w:rPr>
                <w:rFonts w:ascii="Times New Roman" w:hAnsi="Times New Roman"/>
              </w:rPr>
              <w:t>11.11.2024 10:44:45 (MSK+00:00)</w:t>
            </w:r>
          </w:p>
        </w:tc>
      </w:tr>
    </w:tbl>
    <w:p w:rsidR="00E807BC" w:rsidRDefault="00B90CA3">
      <w:pPr>
        <w:pStyle w:val="a5"/>
        <w:jc w:val="both"/>
        <w:rPr>
          <w:sz w:val="28"/>
          <w:szCs w:val="28"/>
        </w:rPr>
      </w:pPr>
      <w:r w:rsidRPr="00E807BC">
        <w:rPr>
          <w:sz w:val="28"/>
          <w:szCs w:val="28"/>
        </w:rPr>
        <w:t>2. По результатам рассмотрения первых частей заявок на участие в закупке закупочной комиссией были приняты следующие решения:</w:t>
      </w:r>
    </w:p>
    <w:p w:rsidR="006B707C" w:rsidRPr="00E807BC" w:rsidRDefault="00B90CA3">
      <w:pPr>
        <w:pStyle w:val="a5"/>
        <w:jc w:val="both"/>
        <w:rPr>
          <w:sz w:val="28"/>
          <w:szCs w:val="28"/>
        </w:rPr>
      </w:pPr>
      <w:r w:rsidRPr="00E807BC">
        <w:rPr>
          <w:sz w:val="28"/>
          <w:szCs w:val="28"/>
        </w:rPr>
        <w:t>2.1. 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 w:rsidR="006B707C" w:rsidRPr="00E807BC" w:rsidRDefault="00B90CA3">
      <w:pPr>
        <w:pStyle w:val="a5"/>
        <w:jc w:val="both"/>
        <w:rPr>
          <w:sz w:val="28"/>
          <w:szCs w:val="28"/>
        </w:rPr>
      </w:pPr>
      <w:r w:rsidRPr="00E807BC">
        <w:rPr>
          <w:sz w:val="28"/>
          <w:szCs w:val="28"/>
        </w:rPr>
        <w:t xml:space="preserve">2.1.1. </w:t>
      </w:r>
      <w:r w:rsidR="00E54CE6">
        <w:rPr>
          <w:sz w:val="28"/>
          <w:szCs w:val="28"/>
        </w:rPr>
        <w:t xml:space="preserve">Заявка №1 </w:t>
      </w:r>
    </w:p>
    <w:p w:rsidR="006B707C" w:rsidRDefault="00B90CA3">
      <w:pPr>
        <w:keepLines w:val="0"/>
        <w:jc w:val="left"/>
        <w:rPr>
          <w:rFonts w:ascii="Times New Roman CYR" w:eastAsia="Calibri" w:hAnsi="Times New Roman CYR" w:cs="Times New Roman CYR"/>
          <w:sz w:val="28"/>
          <w:szCs w:val="28"/>
        </w:rPr>
      </w:pPr>
      <w:r w:rsidRPr="00E807BC">
        <w:rPr>
          <w:rFonts w:ascii="Times New Roman CYR" w:eastAsia="Calibri" w:hAnsi="Times New Roman CYR" w:cs="Times New Roman CYR"/>
          <w:sz w:val="28"/>
          <w:szCs w:val="28"/>
        </w:rPr>
        <w:t xml:space="preserve">Результаты голосования членов закупочной комиссии: </w:t>
      </w:r>
      <w:r w:rsidRPr="00E807BC">
        <w:rPr>
          <w:rFonts w:ascii="Times New Roman CYR" w:eastAsia="Calibri" w:hAnsi="Times New Roman CYR" w:cs="Times New Roman CYR"/>
          <w:sz w:val="28"/>
          <w:szCs w:val="28"/>
        </w:rPr>
        <w:br/>
        <w:t xml:space="preserve">«за» - </w:t>
      </w:r>
      <w:r w:rsidR="00E807BC">
        <w:rPr>
          <w:rFonts w:ascii="Times New Roman CYR" w:eastAsia="Calibri" w:hAnsi="Times New Roman CYR" w:cs="Times New Roman CYR"/>
          <w:sz w:val="28"/>
          <w:szCs w:val="28"/>
        </w:rPr>
        <w:t>7 голос</w:t>
      </w:r>
      <w:r w:rsidRPr="00E807BC">
        <w:rPr>
          <w:rFonts w:ascii="Times New Roman CYR" w:eastAsia="Calibri" w:hAnsi="Times New Roman CYR" w:cs="Times New Roman CYR"/>
          <w:sz w:val="28"/>
          <w:szCs w:val="28"/>
        </w:rPr>
        <w:t>ов;</w:t>
      </w:r>
      <w:r w:rsidRPr="00E807BC">
        <w:rPr>
          <w:rFonts w:ascii="Times New Roman CYR" w:eastAsia="Calibri" w:hAnsi="Times New Roman CYR" w:cs="Times New Roman CYR"/>
          <w:sz w:val="28"/>
          <w:szCs w:val="28"/>
        </w:rPr>
        <w:br/>
        <w:t xml:space="preserve">«против» - 0 </w:t>
      </w:r>
      <w:r w:rsidR="00E807BC">
        <w:rPr>
          <w:rFonts w:ascii="Times New Roman CYR" w:eastAsia="Calibri" w:hAnsi="Times New Roman CYR" w:cs="Times New Roman CYR"/>
          <w:sz w:val="28"/>
          <w:szCs w:val="28"/>
        </w:rPr>
        <w:t>голосов;</w:t>
      </w:r>
      <w:r w:rsidR="00E807BC">
        <w:rPr>
          <w:rFonts w:ascii="Times New Roman CYR" w:eastAsia="Calibri" w:hAnsi="Times New Roman CYR" w:cs="Times New Roman CYR"/>
          <w:sz w:val="28"/>
          <w:szCs w:val="28"/>
        </w:rPr>
        <w:br/>
        <w:t>«воздержался» - 0 голос</w:t>
      </w:r>
      <w:r w:rsidRPr="00E807BC">
        <w:rPr>
          <w:rFonts w:ascii="Times New Roman CYR" w:eastAsia="Calibri" w:hAnsi="Times New Roman CYR" w:cs="Times New Roman CYR"/>
          <w:sz w:val="28"/>
          <w:szCs w:val="28"/>
        </w:rPr>
        <w:t xml:space="preserve">ов. </w:t>
      </w:r>
    </w:p>
    <w:p w:rsidR="00FE2424" w:rsidRDefault="00FE2424" w:rsidP="00E54CE6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2.1.2</w:t>
      </w:r>
      <w:r w:rsidRPr="00E807BC">
        <w:rPr>
          <w:sz w:val="28"/>
          <w:szCs w:val="28"/>
        </w:rPr>
        <w:t xml:space="preserve">. </w:t>
      </w:r>
      <w:r w:rsidR="00E54CE6">
        <w:rPr>
          <w:sz w:val="28"/>
          <w:szCs w:val="28"/>
        </w:rPr>
        <w:t>Заявка №2</w:t>
      </w:r>
    </w:p>
    <w:p w:rsidR="00E54CE6" w:rsidRPr="00E66788" w:rsidRDefault="00E54CE6" w:rsidP="00E66788">
      <w:pPr>
        <w:keepLines w:val="0"/>
        <w:jc w:val="left"/>
        <w:rPr>
          <w:rFonts w:ascii="Times New Roman CYR" w:eastAsia="Calibri" w:hAnsi="Times New Roman CYR" w:cs="Times New Roman CYR"/>
          <w:sz w:val="28"/>
          <w:szCs w:val="28"/>
        </w:rPr>
      </w:pPr>
      <w:r w:rsidRPr="00E807BC">
        <w:rPr>
          <w:rFonts w:ascii="Times New Roman CYR" w:eastAsia="Calibri" w:hAnsi="Times New Roman CYR" w:cs="Times New Roman CYR"/>
          <w:sz w:val="28"/>
          <w:szCs w:val="28"/>
        </w:rPr>
        <w:t xml:space="preserve">Результаты голосования членов закупочной комиссии: </w:t>
      </w:r>
      <w:r w:rsidRPr="00E807BC">
        <w:rPr>
          <w:rFonts w:ascii="Times New Roman CYR" w:eastAsia="Calibri" w:hAnsi="Times New Roman CYR" w:cs="Times New Roman CYR"/>
          <w:sz w:val="28"/>
          <w:szCs w:val="28"/>
        </w:rPr>
        <w:br/>
        <w:t xml:space="preserve">«за» - </w:t>
      </w:r>
      <w:r>
        <w:rPr>
          <w:rFonts w:ascii="Times New Roman CYR" w:eastAsia="Calibri" w:hAnsi="Times New Roman CYR" w:cs="Times New Roman CYR"/>
          <w:sz w:val="28"/>
          <w:szCs w:val="28"/>
        </w:rPr>
        <w:t>7 голос</w:t>
      </w:r>
      <w:r w:rsidRPr="00E807BC">
        <w:rPr>
          <w:rFonts w:ascii="Times New Roman CYR" w:eastAsia="Calibri" w:hAnsi="Times New Roman CYR" w:cs="Times New Roman CYR"/>
          <w:sz w:val="28"/>
          <w:szCs w:val="28"/>
        </w:rPr>
        <w:t>ов;</w:t>
      </w:r>
      <w:r w:rsidRPr="00E807BC">
        <w:rPr>
          <w:rFonts w:ascii="Times New Roman CYR" w:eastAsia="Calibri" w:hAnsi="Times New Roman CYR" w:cs="Times New Roman CYR"/>
          <w:sz w:val="28"/>
          <w:szCs w:val="28"/>
        </w:rPr>
        <w:br/>
      </w:r>
      <w:r w:rsidRPr="00E807BC">
        <w:rPr>
          <w:rFonts w:ascii="Times New Roman CYR" w:eastAsia="Calibri" w:hAnsi="Times New Roman CYR" w:cs="Times New Roman CYR"/>
          <w:sz w:val="28"/>
          <w:szCs w:val="28"/>
        </w:rPr>
        <w:lastRenderedPageBreak/>
        <w:t xml:space="preserve">«против» - 0 </w:t>
      </w:r>
      <w:r>
        <w:rPr>
          <w:rFonts w:ascii="Times New Roman CYR" w:eastAsia="Calibri" w:hAnsi="Times New Roman CYR" w:cs="Times New Roman CYR"/>
          <w:sz w:val="28"/>
          <w:szCs w:val="28"/>
        </w:rPr>
        <w:t>голосов;</w:t>
      </w:r>
      <w:r>
        <w:rPr>
          <w:rFonts w:ascii="Times New Roman CYR" w:eastAsia="Calibri" w:hAnsi="Times New Roman CYR" w:cs="Times New Roman CYR"/>
          <w:sz w:val="28"/>
          <w:szCs w:val="28"/>
        </w:rPr>
        <w:br/>
        <w:t>«воздержался» - 0 голос</w:t>
      </w:r>
      <w:r w:rsidRPr="00E807BC">
        <w:rPr>
          <w:rFonts w:ascii="Times New Roman CYR" w:eastAsia="Calibri" w:hAnsi="Times New Roman CYR" w:cs="Times New Roman CYR"/>
          <w:sz w:val="28"/>
          <w:szCs w:val="28"/>
        </w:rPr>
        <w:t xml:space="preserve">ов. </w:t>
      </w:r>
    </w:p>
    <w:p w:rsidR="00FE2424" w:rsidRDefault="00FE2424" w:rsidP="00E54CE6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2.1.3</w:t>
      </w:r>
      <w:r w:rsidRPr="00E807BC">
        <w:rPr>
          <w:sz w:val="28"/>
          <w:szCs w:val="28"/>
        </w:rPr>
        <w:t xml:space="preserve">. </w:t>
      </w:r>
      <w:r w:rsidR="00E54CE6">
        <w:rPr>
          <w:sz w:val="28"/>
          <w:szCs w:val="28"/>
        </w:rPr>
        <w:t>Заявка №3</w:t>
      </w:r>
    </w:p>
    <w:p w:rsidR="00E54CE6" w:rsidRPr="00E66788" w:rsidRDefault="00E54CE6" w:rsidP="00E66788">
      <w:pPr>
        <w:keepLines w:val="0"/>
        <w:jc w:val="left"/>
        <w:rPr>
          <w:rFonts w:ascii="Times New Roman CYR" w:eastAsia="Calibri" w:hAnsi="Times New Roman CYR" w:cs="Times New Roman CYR"/>
          <w:sz w:val="28"/>
          <w:szCs w:val="28"/>
        </w:rPr>
      </w:pPr>
      <w:r w:rsidRPr="00E807BC">
        <w:rPr>
          <w:rFonts w:ascii="Times New Roman CYR" w:eastAsia="Calibri" w:hAnsi="Times New Roman CYR" w:cs="Times New Roman CYR"/>
          <w:sz w:val="28"/>
          <w:szCs w:val="28"/>
        </w:rPr>
        <w:t xml:space="preserve">Результаты голосования членов закупочной комиссии: </w:t>
      </w:r>
      <w:r w:rsidRPr="00E807BC">
        <w:rPr>
          <w:rFonts w:ascii="Times New Roman CYR" w:eastAsia="Calibri" w:hAnsi="Times New Roman CYR" w:cs="Times New Roman CYR"/>
          <w:sz w:val="28"/>
          <w:szCs w:val="28"/>
        </w:rPr>
        <w:br/>
        <w:t xml:space="preserve">«за» - </w:t>
      </w:r>
      <w:r>
        <w:rPr>
          <w:rFonts w:ascii="Times New Roman CYR" w:eastAsia="Calibri" w:hAnsi="Times New Roman CYR" w:cs="Times New Roman CYR"/>
          <w:sz w:val="28"/>
          <w:szCs w:val="28"/>
        </w:rPr>
        <w:t>7 голос</w:t>
      </w:r>
      <w:r w:rsidRPr="00E807BC">
        <w:rPr>
          <w:rFonts w:ascii="Times New Roman CYR" w:eastAsia="Calibri" w:hAnsi="Times New Roman CYR" w:cs="Times New Roman CYR"/>
          <w:sz w:val="28"/>
          <w:szCs w:val="28"/>
        </w:rPr>
        <w:t>ов;</w:t>
      </w:r>
      <w:r w:rsidRPr="00E807BC">
        <w:rPr>
          <w:rFonts w:ascii="Times New Roman CYR" w:eastAsia="Calibri" w:hAnsi="Times New Roman CYR" w:cs="Times New Roman CYR"/>
          <w:sz w:val="28"/>
          <w:szCs w:val="28"/>
        </w:rPr>
        <w:br/>
        <w:t xml:space="preserve">«против» - 0 </w:t>
      </w:r>
      <w:r>
        <w:rPr>
          <w:rFonts w:ascii="Times New Roman CYR" w:eastAsia="Calibri" w:hAnsi="Times New Roman CYR" w:cs="Times New Roman CYR"/>
          <w:sz w:val="28"/>
          <w:szCs w:val="28"/>
        </w:rPr>
        <w:t>голосов;</w:t>
      </w:r>
      <w:r>
        <w:rPr>
          <w:rFonts w:ascii="Times New Roman CYR" w:eastAsia="Calibri" w:hAnsi="Times New Roman CYR" w:cs="Times New Roman CYR"/>
          <w:sz w:val="28"/>
          <w:szCs w:val="28"/>
        </w:rPr>
        <w:br/>
        <w:t>«воздержался» - 0 голос</w:t>
      </w:r>
      <w:r w:rsidRPr="00E807BC">
        <w:rPr>
          <w:rFonts w:ascii="Times New Roman CYR" w:eastAsia="Calibri" w:hAnsi="Times New Roman CYR" w:cs="Times New Roman CYR"/>
          <w:sz w:val="28"/>
          <w:szCs w:val="28"/>
        </w:rPr>
        <w:t xml:space="preserve">ов. </w:t>
      </w:r>
    </w:p>
    <w:p w:rsidR="00FE2424" w:rsidRDefault="00FE2424" w:rsidP="00E54CE6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2.1.4</w:t>
      </w:r>
      <w:r w:rsidRPr="00E807BC">
        <w:rPr>
          <w:sz w:val="28"/>
          <w:szCs w:val="28"/>
        </w:rPr>
        <w:t xml:space="preserve">. </w:t>
      </w:r>
      <w:r w:rsidR="00E54CE6">
        <w:rPr>
          <w:sz w:val="28"/>
          <w:szCs w:val="28"/>
        </w:rPr>
        <w:t>Заявка №4</w:t>
      </w:r>
    </w:p>
    <w:p w:rsidR="00E54CE6" w:rsidRDefault="00E54CE6" w:rsidP="00E54CE6">
      <w:pPr>
        <w:keepLines w:val="0"/>
        <w:jc w:val="left"/>
        <w:rPr>
          <w:rFonts w:ascii="Times New Roman CYR" w:eastAsia="Calibri" w:hAnsi="Times New Roman CYR" w:cs="Times New Roman CYR"/>
          <w:sz w:val="28"/>
          <w:szCs w:val="28"/>
        </w:rPr>
      </w:pPr>
      <w:r w:rsidRPr="00E807BC">
        <w:rPr>
          <w:rFonts w:ascii="Times New Roman CYR" w:eastAsia="Calibri" w:hAnsi="Times New Roman CYR" w:cs="Times New Roman CYR"/>
          <w:sz w:val="28"/>
          <w:szCs w:val="28"/>
        </w:rPr>
        <w:t xml:space="preserve">Результаты голосования членов закупочной комиссии: </w:t>
      </w:r>
      <w:r w:rsidRPr="00E807BC">
        <w:rPr>
          <w:rFonts w:ascii="Times New Roman CYR" w:eastAsia="Calibri" w:hAnsi="Times New Roman CYR" w:cs="Times New Roman CYR"/>
          <w:sz w:val="28"/>
          <w:szCs w:val="28"/>
        </w:rPr>
        <w:br/>
        <w:t xml:space="preserve">«за» - </w:t>
      </w:r>
      <w:r>
        <w:rPr>
          <w:rFonts w:ascii="Times New Roman CYR" w:eastAsia="Calibri" w:hAnsi="Times New Roman CYR" w:cs="Times New Roman CYR"/>
          <w:sz w:val="28"/>
          <w:szCs w:val="28"/>
        </w:rPr>
        <w:t>7 голос</w:t>
      </w:r>
      <w:r w:rsidRPr="00E807BC">
        <w:rPr>
          <w:rFonts w:ascii="Times New Roman CYR" w:eastAsia="Calibri" w:hAnsi="Times New Roman CYR" w:cs="Times New Roman CYR"/>
          <w:sz w:val="28"/>
          <w:szCs w:val="28"/>
        </w:rPr>
        <w:t>ов;</w:t>
      </w:r>
      <w:r w:rsidRPr="00E807BC">
        <w:rPr>
          <w:rFonts w:ascii="Times New Roman CYR" w:eastAsia="Calibri" w:hAnsi="Times New Roman CYR" w:cs="Times New Roman CYR"/>
          <w:sz w:val="28"/>
          <w:szCs w:val="28"/>
        </w:rPr>
        <w:br/>
        <w:t xml:space="preserve">«против» - 0 </w:t>
      </w:r>
      <w:r>
        <w:rPr>
          <w:rFonts w:ascii="Times New Roman CYR" w:eastAsia="Calibri" w:hAnsi="Times New Roman CYR" w:cs="Times New Roman CYR"/>
          <w:sz w:val="28"/>
          <w:szCs w:val="28"/>
        </w:rPr>
        <w:t>голосов;</w:t>
      </w:r>
      <w:r>
        <w:rPr>
          <w:rFonts w:ascii="Times New Roman CYR" w:eastAsia="Calibri" w:hAnsi="Times New Roman CYR" w:cs="Times New Roman CYR"/>
          <w:sz w:val="28"/>
          <w:szCs w:val="28"/>
        </w:rPr>
        <w:br/>
        <w:t>«воздержался» - 0 голос</w:t>
      </w:r>
      <w:r w:rsidRPr="00E807BC">
        <w:rPr>
          <w:rFonts w:ascii="Times New Roman CYR" w:eastAsia="Calibri" w:hAnsi="Times New Roman CYR" w:cs="Times New Roman CYR"/>
          <w:sz w:val="28"/>
          <w:szCs w:val="28"/>
        </w:rPr>
        <w:t xml:space="preserve">ов. </w:t>
      </w:r>
    </w:p>
    <w:p w:rsidR="006B707C" w:rsidRPr="00E807BC" w:rsidRDefault="00B90CA3">
      <w:pPr>
        <w:pStyle w:val="a5"/>
        <w:jc w:val="both"/>
        <w:rPr>
          <w:sz w:val="28"/>
          <w:szCs w:val="28"/>
        </w:rPr>
      </w:pPr>
      <w:r w:rsidRPr="00E807BC">
        <w:rPr>
          <w:sz w:val="28"/>
          <w:szCs w:val="28"/>
        </w:rPr>
        <w:t>Количество отклоненных заявок участников: 0.</w:t>
      </w:r>
    </w:p>
    <w:p w:rsidR="00337A67" w:rsidRPr="002A1169" w:rsidRDefault="00337A67" w:rsidP="00337A67">
      <w:pPr>
        <w:tabs>
          <w:tab w:val="left" w:pos="1134"/>
        </w:tabs>
        <w:ind w:firstLine="709"/>
        <w:contextualSpacing/>
        <w:rPr>
          <w:b/>
          <w:sz w:val="28"/>
        </w:rPr>
      </w:pPr>
      <w:r w:rsidRPr="00337A67">
        <w:rPr>
          <w:b/>
          <w:sz w:val="28"/>
        </w:rPr>
        <w:t>Время и дата проведения аукциона (подача предложений о цене договора): 10:00 (время московское) «20» ноября 2024г.</w:t>
      </w:r>
      <w:r w:rsidRPr="002A1169">
        <w:rPr>
          <w:b/>
          <w:sz w:val="28"/>
        </w:rPr>
        <w:t xml:space="preserve"> </w:t>
      </w:r>
    </w:p>
    <w:p w:rsidR="00E807BC" w:rsidRDefault="00E807BC">
      <w:pPr>
        <w:rPr>
          <w:rFonts w:ascii="Times New Roman" w:hAnsi="Times New Roman"/>
          <w:b/>
          <w:color w:val="000000"/>
          <w:sz w:val="28"/>
          <w:lang w:eastAsia="ar-SA"/>
        </w:rPr>
      </w:pPr>
    </w:p>
    <w:p w:rsidR="00B06430" w:rsidRPr="00B06430" w:rsidRDefault="00B06430" w:rsidP="00B06430">
      <w:pPr>
        <w:rPr>
          <w:rFonts w:ascii="Times New Roman" w:hAnsi="Times New Roman"/>
          <w:i/>
          <w:sz w:val="28"/>
          <w:szCs w:val="28"/>
          <w:u w:val="single"/>
        </w:rPr>
      </w:pPr>
      <w:r w:rsidRPr="00B06430">
        <w:rPr>
          <w:rFonts w:ascii="Times New Roman" w:hAnsi="Times New Roman"/>
          <w:i/>
          <w:sz w:val="28"/>
          <w:szCs w:val="28"/>
          <w:u w:val="single"/>
        </w:rPr>
        <w:t>На основании п.п. 7. ст 7.15 ЕОСЗ:</w:t>
      </w:r>
    </w:p>
    <w:p w:rsidR="00B06430" w:rsidRPr="00B06430" w:rsidRDefault="00B06430" w:rsidP="00B06430">
      <w:pPr>
        <w:rPr>
          <w:rFonts w:ascii="Times New Roman" w:hAnsi="Times New Roman"/>
          <w:i/>
          <w:sz w:val="28"/>
          <w:szCs w:val="28"/>
        </w:rPr>
      </w:pPr>
    </w:p>
    <w:p w:rsidR="00E66788" w:rsidRPr="001D4618" w:rsidRDefault="00E66788" w:rsidP="00B06430">
      <w:pPr>
        <w:rPr>
          <w:rFonts w:ascii="Times New Roman" w:hAnsi="Times New Roman"/>
          <w:sz w:val="28"/>
          <w:szCs w:val="28"/>
        </w:rPr>
      </w:pPr>
      <w:r w:rsidRPr="001D4618">
        <w:rPr>
          <w:rFonts w:ascii="Times New Roman" w:hAnsi="Times New Roman"/>
          <w:sz w:val="28"/>
          <w:szCs w:val="28"/>
        </w:rPr>
        <w:t>Аукцион включает в себя порядок подачи его участниками предложений о цене договора с учетом следующих требований:</w:t>
      </w:r>
    </w:p>
    <w:p w:rsidR="00E66788" w:rsidRPr="001D4618" w:rsidRDefault="00E66788" w:rsidP="00E66788">
      <w:pPr>
        <w:ind w:firstLine="709"/>
        <w:rPr>
          <w:rFonts w:ascii="Times New Roman" w:hAnsi="Times New Roman"/>
          <w:sz w:val="28"/>
          <w:szCs w:val="28"/>
        </w:rPr>
      </w:pPr>
      <w:r w:rsidRPr="001D4618">
        <w:rPr>
          <w:rFonts w:ascii="Times New Roman" w:hAnsi="Times New Roman"/>
          <w:sz w:val="28"/>
          <w:szCs w:val="28"/>
        </w:rPr>
        <w:t xml:space="preserve">1) "шаг аукциона" составляет от 0,5 процента до </w:t>
      </w:r>
      <w:r w:rsidR="00B06430">
        <w:rPr>
          <w:rFonts w:ascii="Times New Roman" w:hAnsi="Times New Roman"/>
          <w:sz w:val="28"/>
          <w:szCs w:val="28"/>
        </w:rPr>
        <w:t>5 (</w:t>
      </w:r>
      <w:r w:rsidRPr="001D4618">
        <w:rPr>
          <w:rFonts w:ascii="Times New Roman" w:hAnsi="Times New Roman"/>
          <w:sz w:val="28"/>
          <w:szCs w:val="28"/>
        </w:rPr>
        <w:t>пяти</w:t>
      </w:r>
      <w:r w:rsidR="00B06430">
        <w:rPr>
          <w:rFonts w:ascii="Times New Roman" w:hAnsi="Times New Roman"/>
          <w:sz w:val="28"/>
          <w:szCs w:val="28"/>
        </w:rPr>
        <w:t>)</w:t>
      </w:r>
      <w:r w:rsidRPr="001D4618">
        <w:rPr>
          <w:rFonts w:ascii="Times New Roman" w:hAnsi="Times New Roman"/>
          <w:sz w:val="28"/>
          <w:szCs w:val="28"/>
        </w:rPr>
        <w:t xml:space="preserve"> процентов НМЦ договора;</w:t>
      </w:r>
    </w:p>
    <w:p w:rsidR="00E66788" w:rsidRPr="001D4618" w:rsidRDefault="00E66788" w:rsidP="00E66788">
      <w:pPr>
        <w:ind w:firstLine="709"/>
        <w:rPr>
          <w:rFonts w:ascii="Times New Roman" w:hAnsi="Times New Roman"/>
          <w:sz w:val="28"/>
          <w:szCs w:val="28"/>
        </w:rPr>
      </w:pPr>
      <w:r w:rsidRPr="001D4618">
        <w:rPr>
          <w:rFonts w:ascii="Times New Roman" w:hAnsi="Times New Roman"/>
          <w:sz w:val="28"/>
          <w:szCs w:val="28"/>
        </w:rPr>
        <w:t>2) снижение текущего минимального предложения о цене договора осуществляется на величину в пределах "шага аукциона";</w:t>
      </w:r>
    </w:p>
    <w:p w:rsidR="00E66788" w:rsidRPr="001D4618" w:rsidRDefault="00E66788" w:rsidP="00E66788">
      <w:pPr>
        <w:ind w:firstLine="709"/>
        <w:rPr>
          <w:rFonts w:ascii="Times New Roman" w:hAnsi="Times New Roman"/>
          <w:sz w:val="28"/>
          <w:szCs w:val="28"/>
        </w:rPr>
      </w:pPr>
      <w:r w:rsidRPr="001D4618">
        <w:rPr>
          <w:rFonts w:ascii="Times New Roman" w:hAnsi="Times New Roman"/>
          <w:sz w:val="28"/>
          <w:szCs w:val="28"/>
        </w:rPr>
        <w:t>3) участник аукциона не вправе подать предложение о цене договора, равное ранее поданному этим участником предложению о цене договора или большее чем оно, а также предложение о цене договора, равное нулю;</w:t>
      </w:r>
    </w:p>
    <w:p w:rsidR="00E66788" w:rsidRPr="001D4618" w:rsidRDefault="00E66788" w:rsidP="00E66788">
      <w:pPr>
        <w:ind w:firstLine="709"/>
        <w:rPr>
          <w:rFonts w:ascii="Times New Roman" w:hAnsi="Times New Roman"/>
          <w:sz w:val="28"/>
          <w:szCs w:val="28"/>
        </w:rPr>
      </w:pPr>
      <w:r w:rsidRPr="001D4618">
        <w:rPr>
          <w:rFonts w:ascii="Times New Roman" w:hAnsi="Times New Roman"/>
          <w:sz w:val="28"/>
          <w:szCs w:val="28"/>
        </w:rPr>
        <w:t>4) участник аукциона не вправе подать предложение о цене договора, которое ниже, чем текущее минимальное предложение о цене договора, сниженное в пределах "шага аукциона";</w:t>
      </w:r>
    </w:p>
    <w:p w:rsidR="00E66788" w:rsidRPr="001D4618" w:rsidRDefault="00E66788" w:rsidP="00E66788">
      <w:pPr>
        <w:ind w:firstLine="709"/>
        <w:rPr>
          <w:rFonts w:ascii="Times New Roman" w:hAnsi="Times New Roman"/>
          <w:sz w:val="28"/>
          <w:szCs w:val="28"/>
        </w:rPr>
      </w:pPr>
      <w:r w:rsidRPr="001D4618">
        <w:rPr>
          <w:rFonts w:ascii="Times New Roman" w:hAnsi="Times New Roman"/>
          <w:sz w:val="28"/>
          <w:szCs w:val="28"/>
        </w:rPr>
        <w:t>5) участник аукциона не вправе подать предложение о цене договора, которое ниже, чем текущее минимальное предложение о цене договора, в случае, если оно подано этим участником аукциона.</w:t>
      </w:r>
    </w:p>
    <w:p w:rsidR="00E807BC" w:rsidRDefault="00E807BC">
      <w:pPr>
        <w:rPr>
          <w:rFonts w:ascii="Times New Roman" w:hAnsi="Times New Roman"/>
          <w:b/>
          <w:color w:val="000000"/>
          <w:sz w:val="28"/>
          <w:lang w:eastAsia="ar-SA"/>
        </w:rPr>
      </w:pPr>
    </w:p>
    <w:p w:rsidR="006B707C" w:rsidRDefault="00B90CA3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6B707C" w:rsidRDefault="00B90CA3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6B707C" w:rsidRDefault="00B90CA3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6B707C" w:rsidRDefault="00B90CA3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6B707C" w:rsidRDefault="00B90CA3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6B707C" w:rsidRDefault="00B90CA3">
      <w:pPr>
        <w:keepLines w:val="0"/>
        <w:ind w:left="1418"/>
        <w:rPr>
          <w:color w:val="000000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6B707C" w:rsidRDefault="00B90CA3">
      <w:pPr>
        <w:keepLines w:val="0"/>
        <w:ind w:left="1418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6B707C" w:rsidRDefault="00B90CA3">
      <w:pPr>
        <w:keepLines w:val="0"/>
        <w:ind w:left="1418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78"/>
        <w:gridCol w:w="5363"/>
        <w:gridCol w:w="1110"/>
      </w:tblGrid>
      <w:tr w:rsidR="006B70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6B707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6B70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 w:rsidP="00E807BC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Передерей Константин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Заместитель генерального директора по общим вопросам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6B707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E807BC" w:rsidRDefault="00E807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E807BC" w:rsidRDefault="00E807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B707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 w:rsidP="00E807B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6B70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 w:rsidP="00E807BC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Мезенина Юлия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Заместитель генерального директора по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экономике и финансам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6B707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E807BC" w:rsidRDefault="00E807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E807BC" w:rsidRDefault="00E807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B707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 w:rsidP="00E807B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lastRenderedPageBreak/>
              <w:t xml:space="preserve">Члены закупочной комиссии: </w:t>
            </w:r>
          </w:p>
        </w:tc>
      </w:tr>
      <w:tr w:rsidR="006B70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 w:rsidP="00E807BC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Захарова Галина Григорьевна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ОЗ и МТО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6B707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E807BC" w:rsidRDefault="00E807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E807BC" w:rsidRDefault="00E807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B70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 w:rsidP="00E807BC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Овчарова Елена Ивановна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юридического отдела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6B707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E807BC" w:rsidRDefault="00E807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E807BC" w:rsidRDefault="00E807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B70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 w:rsidP="00E807BC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Зазерин Владимир Федорович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Главный инженер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6B707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E807BC" w:rsidRDefault="00E807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E807BC" w:rsidRDefault="00E807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B70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 w:rsidP="00E807BC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Одинцова Светлана Васильевна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Директор по общественному питанию и сервисным услугам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6B707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E807BC" w:rsidRDefault="00E807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E807BC" w:rsidRDefault="00E807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B707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 w:rsidP="00E807B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</w:tc>
      </w:tr>
      <w:tr w:rsidR="00E807B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07BC" w:rsidRDefault="00E807BC" w:rsidP="00E807BC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Пажильцева Анна Алексеевна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07BC" w:rsidRDefault="00E807BC" w:rsidP="002069F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 организации закупок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07BC" w:rsidRDefault="00E807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E807BC" w:rsidRDefault="00E807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E807BC" w:rsidRDefault="00E807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B90CA3" w:rsidRDefault="00B90CA3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sectPr w:rsidR="00B90CA3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34BE" w:rsidRDefault="001734BE">
      <w:r>
        <w:separator/>
      </w:r>
    </w:p>
  </w:endnote>
  <w:endnote w:type="continuationSeparator" w:id="0">
    <w:p w:rsidR="001734BE" w:rsidRDefault="001734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707C" w:rsidRDefault="00D2142F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E54CE6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r w:rsidR="00E54CE6" w:rsidRPr="00E54CE6">
              <w:rPr>
                <w:rFonts w:ascii="Times New Roman" w:hAnsi="Times New Roman"/>
                <w:bCs/>
                <w:sz w:val="16"/>
                <w:szCs w:val="16"/>
              </w:rPr>
              <w:t>Протокол № 27275 заседания закупочной комиссии по рассмотрению первых частей заявок на участие в закупке на право заключения договора на выполнение строительно-монтажных работ по капитальному ремонту административного здания, расположенного по адресу: Российская Федерация, Ленинградская область, Сосновоборский городской округ, г. Сосновый Бор, ул. Молодежная, зд. 2А, лит А</w:t>
            </w:r>
            <w:r w:rsidR="00E54CE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                  </w:t>
            </w:r>
            <w:r w:rsidR="00E54CE6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E54CE6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E54CE6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E54CE6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2</w:t>
            </w:r>
            <w:r w:rsidR="00E54CE6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E54CE6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E54CE6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E54CE6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E54CE6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4</w:t>
            </w:r>
            <w:r w:rsidR="00E54CE6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6B707C" w:rsidRDefault="006B707C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34BE" w:rsidRDefault="001734BE">
      <w:r>
        <w:separator/>
      </w:r>
    </w:p>
  </w:footnote>
  <w:footnote w:type="continuationSeparator" w:id="0">
    <w:p w:rsidR="001734BE" w:rsidRDefault="001734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804070"/>
    <w:rsid w:val="001734BE"/>
    <w:rsid w:val="002B20EA"/>
    <w:rsid w:val="00337A67"/>
    <w:rsid w:val="006B707C"/>
    <w:rsid w:val="00804070"/>
    <w:rsid w:val="00B06430"/>
    <w:rsid w:val="00B90CA3"/>
    <w:rsid w:val="00D2142F"/>
    <w:rsid w:val="00E54CE6"/>
    <w:rsid w:val="00E66788"/>
    <w:rsid w:val="00E807BC"/>
    <w:rsid w:val="00FE2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44BD5993"/>
  <w15:docId w15:val="{D9CD52FF-6184-42E4-97FA-2A8BBECF96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5157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96A915-D35B-4673-936E-B047F3820E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1029</Words>
  <Characters>5867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Анна Алексеевна Пажильцева</cp:lastModifiedBy>
  <cp:revision>9</cp:revision>
  <cp:lastPrinted>2024-11-13T06:49:00Z</cp:lastPrinted>
  <dcterms:created xsi:type="dcterms:W3CDTF">2024-05-02T11:50:00Z</dcterms:created>
  <dcterms:modified xsi:type="dcterms:W3CDTF">2024-11-13T06:49:00Z</dcterms:modified>
</cp:coreProperties>
</file>