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4798E" w14:textId="77777777" w:rsidR="006D5728" w:rsidRPr="00A61BE7" w:rsidRDefault="006D5728" w:rsidP="006D572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BE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разъяснении положений документации</w:t>
      </w:r>
    </w:p>
    <w:p w14:paraId="5A47F083" w14:textId="1E260EB3" w:rsidR="006D5728" w:rsidRPr="008E5DC7" w:rsidRDefault="006D5728" w:rsidP="00D745F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Организатору поступил запрос о предоставлении разъяснений положений документации </w:t>
      </w:r>
      <w:r w:rsidR="00386B0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(МСП) на право заключения договора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расходных материалов и ресурсных деталей для средств печати, копирования и сканирования</w:t>
      </w:r>
      <w:r w:rsidR="00B11AB9" w:rsidRPr="00280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3F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A7C4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документация), размещенную в Единой информационной системе (http://www.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zakupki.gov.ru/),закупка </w:t>
      </w:r>
      <w:r w:rsidR="00AF3ABE"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CC1AF3">
        <w:rPr>
          <w:rFonts w:ascii="Times New Roman" w:eastAsia="Times New Roman" w:hAnsi="Times New Roman" w:cs="Times New Roman"/>
          <w:sz w:val="24"/>
          <w:szCs w:val="24"/>
          <w:lang w:eastAsia="ru-RU"/>
        </w:rPr>
        <w:t>3241</w:t>
      </w:r>
      <w:r w:rsidR="00CC1AF3" w:rsidRPr="00EC5E3C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65108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по закупкам атомной отрасли (http://zakupk</w:t>
      </w:r>
      <w:r w:rsidR="00AF3ABE"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i.rosatom.ru/), закупка № </w:t>
      </w:r>
      <w:r w:rsidR="00A71FAE" w:rsidRPr="00A71FAE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1008</w:t>
      </w:r>
      <w:r w:rsidR="00A71FAE" w:rsidRPr="00A71FAE">
        <w:rPr>
          <w:rFonts w:ascii="Times New Roman" w:eastAsia="Times New Roman" w:hAnsi="Times New Roman" w:cs="Times New Roman"/>
          <w:sz w:val="24"/>
          <w:szCs w:val="24"/>
          <w:lang w:eastAsia="ru-RU"/>
        </w:rPr>
        <w:t>/184169/24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</w:t>
      </w:r>
      <w:r w:rsid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торговой площадке 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</w:t>
      </w:r>
      <w:r w:rsidR="00D745F6">
        <w:rPr>
          <w:rFonts w:ascii="Times New Roman" w:eastAsia="Times New Roman" w:hAnsi="Times New Roman" w:cs="Times New Roman"/>
          <w:sz w:val="24"/>
          <w:szCs w:val="24"/>
          <w:lang w:eastAsia="ru-RU"/>
        </w:rPr>
        <w:t>ЭТС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4353" w:rsidRPr="00A7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745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etp</w:t>
      </w:r>
      <w:proofErr w:type="spellEnd"/>
      <w:r w:rsidR="00D745F6" w:rsidRPr="00D745F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D745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ets</w:t>
      </w:r>
      <w:proofErr w:type="spellEnd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="00A7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</w:t>
      </w:r>
      <w:r w:rsidR="006F24DA" w:rsidRP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3241</w:t>
      </w:r>
      <w:r w:rsidR="00B11AB9" w:rsidRPr="00EC5E3C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65108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E2A6B6" w14:textId="77777777" w:rsidR="006D5728" w:rsidRPr="008E5DC7" w:rsidRDefault="006D5728" w:rsidP="006D57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DC7">
        <w:rPr>
          <w:rFonts w:ascii="Times New Roman" w:hAnsi="Times New Roman" w:cs="Times New Roman"/>
          <w:sz w:val="24"/>
          <w:szCs w:val="24"/>
        </w:rPr>
        <w:t>Организатор, разъясняя положения документации, сообщает о нижеследующем:</w:t>
      </w:r>
    </w:p>
    <w:p w14:paraId="562254C7" w14:textId="77777777" w:rsidR="006D5728" w:rsidRDefault="006D5728" w:rsidP="006D57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908"/>
        <w:gridCol w:w="3912"/>
        <w:gridCol w:w="4814"/>
      </w:tblGrid>
      <w:tr w:rsidR="006D5728" w14:paraId="4AB5DAAE" w14:textId="77777777" w:rsidTr="00B11AB9">
        <w:trPr>
          <w:trHeight w:val="1002"/>
        </w:trPr>
        <w:tc>
          <w:tcPr>
            <w:tcW w:w="908" w:type="dxa"/>
          </w:tcPr>
          <w:p w14:paraId="7E1B4D20" w14:textId="77777777" w:rsidR="006D5728" w:rsidRPr="0010774B" w:rsidRDefault="006D5728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№п/п</w:t>
            </w:r>
          </w:p>
        </w:tc>
        <w:tc>
          <w:tcPr>
            <w:tcW w:w="3912" w:type="dxa"/>
            <w:vAlign w:val="center"/>
          </w:tcPr>
          <w:p w14:paraId="786AC7F9" w14:textId="77777777" w:rsidR="006D5728" w:rsidRPr="0010774B" w:rsidRDefault="006D5728" w:rsidP="003335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077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Вопрос</w:t>
            </w:r>
          </w:p>
        </w:tc>
        <w:tc>
          <w:tcPr>
            <w:tcW w:w="4814" w:type="dxa"/>
            <w:vAlign w:val="center"/>
          </w:tcPr>
          <w:p w14:paraId="33868555" w14:textId="77777777" w:rsidR="006D5728" w:rsidRPr="0010774B" w:rsidRDefault="006D5728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Ответ</w:t>
            </w:r>
          </w:p>
        </w:tc>
      </w:tr>
      <w:tr w:rsidR="00333586" w14:paraId="3E9752F1" w14:textId="77777777" w:rsidTr="00526F88">
        <w:trPr>
          <w:trHeight w:val="2092"/>
        </w:trPr>
        <w:tc>
          <w:tcPr>
            <w:tcW w:w="908" w:type="dxa"/>
          </w:tcPr>
          <w:p w14:paraId="3D932605" w14:textId="77777777" w:rsidR="00333586" w:rsidRDefault="00333586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912" w:type="dxa"/>
          </w:tcPr>
          <w:p w14:paraId="5426E21E" w14:textId="77777777" w:rsidR="00B11AB9" w:rsidRPr="00B11AB9" w:rsidRDefault="00B11AB9" w:rsidP="00B11AB9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Уважаемый заказчик!</w:t>
            </w:r>
          </w:p>
          <w:p w14:paraId="72BD8DA2" w14:textId="77777777" w:rsidR="00B11AB9" w:rsidRPr="00B11AB9" w:rsidRDefault="00B11AB9" w:rsidP="00B11AB9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1.Просим Вас уточнить, допускаются ли к поставке оригинальные расходные материалы </w:t>
            </w:r>
            <w:proofErr w:type="spellStart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Hewlett-Packard</w:t>
            </w:r>
            <w:proofErr w:type="spellEnd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в корпоративной упаковке, имеющие суффикс –</w:t>
            </w:r>
            <w:proofErr w:type="gramStart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АС,-</w:t>
            </w:r>
            <w:proofErr w:type="gramEnd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ХС по соответствующим позициям технического задания. Обращаем Ваше внимание на то, что данный продукт является оригинальным, произведенным </w:t>
            </w:r>
            <w:proofErr w:type="spellStart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Hewlett-Packard</w:t>
            </w:r>
            <w:proofErr w:type="spellEnd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, поддерживается стандартной гарантией производителя и имеет технические характеристики идентичные характеристикам стандартных картриджей </w:t>
            </w:r>
            <w:proofErr w:type="spellStart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Hewlett-Packard</w:t>
            </w:r>
            <w:proofErr w:type="spellEnd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. </w:t>
            </w:r>
          </w:p>
          <w:p w14:paraId="0208BEE1" w14:textId="6CEF7FE7" w:rsidR="00333586" w:rsidRPr="00EC5E3C" w:rsidRDefault="00B11AB9" w:rsidP="00B11AB9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2. В Техническом Задании п. 44 Тонер-картридж </w:t>
            </w:r>
            <w:proofErr w:type="spellStart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Kyocera</w:t>
            </w:r>
            <w:proofErr w:type="spellEnd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TK-5240C и п. 46 Тонер-картридж </w:t>
            </w:r>
            <w:proofErr w:type="spellStart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Kyocera</w:t>
            </w:r>
            <w:proofErr w:type="spellEnd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TK-5240M </w:t>
            </w:r>
            <w:proofErr w:type="gramStart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общее количество</w:t>
            </w:r>
            <w:proofErr w:type="gramEnd"/>
            <w:r w:rsidRPr="00B11A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требуемое к поставке указано 18 шт. В расчете НМЦ по вышеуказанным позициям указано количество 16, что соответствует начальной (максимальной) цене договора: 12 507 031 (Двенадцать миллионов пятьсот семь тысяч тридцать один) рублей 20 копейки. Просим Вас дать разъяснения по данным позициям.</w:t>
            </w:r>
          </w:p>
        </w:tc>
        <w:tc>
          <w:tcPr>
            <w:tcW w:w="4814" w:type="dxa"/>
            <w:vAlign w:val="center"/>
          </w:tcPr>
          <w:p w14:paraId="1EA690D0" w14:textId="77777777" w:rsidR="00E74E26" w:rsidRDefault="00333586" w:rsidP="00CF7E5D">
            <w:pPr>
              <w:ind w:firstLine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Добрый день, Уважаемый участник!</w:t>
            </w:r>
          </w:p>
          <w:p w14:paraId="0E4CE29F" w14:textId="556F20EA" w:rsidR="00E74E26" w:rsidRDefault="006C51BD" w:rsidP="00E74E2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51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Допускаются к поставке только оригинальные расходные материалы с указанными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Техническом задании</w:t>
            </w:r>
            <w:bookmarkStart w:id="0" w:name="_GoBack"/>
            <w:bookmarkEnd w:id="0"/>
            <w:r w:rsidRPr="006C51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артикулами.</w:t>
            </w:r>
          </w:p>
          <w:p w14:paraId="3254F0A9" w14:textId="47A5FEFE" w:rsidR="006F24DA" w:rsidRDefault="00BF15AF" w:rsidP="00E74E2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Устранена опечатка</w:t>
            </w:r>
            <w:r w:rsidR="007B002C" w:rsidRPr="007B002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404DE6"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Техническом задании</w:t>
            </w:r>
            <w:r w:rsidR="006C51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C51BD" w:rsidRPr="007B002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="006C51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п. 44 изменено количество на 16 шт. и в п. 46 изменено количество на 16 шт.) </w:t>
            </w:r>
            <w:r w:rsidR="006C51BD"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E82E48"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Тома </w:t>
            </w:r>
            <w:r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E82E48"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закупочной документации и читать в редакции 2 от </w:t>
            </w:r>
            <w:r w:rsidR="00982A82"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CF7E5D"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  <w:r w:rsidR="00E82E48" w:rsidRPr="00E74E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.10.24.</w:t>
            </w:r>
          </w:p>
          <w:p w14:paraId="3C30FE44" w14:textId="01916D99" w:rsidR="007B002C" w:rsidRPr="00E74E26" w:rsidRDefault="007B002C" w:rsidP="007B002C">
            <w:pPr>
              <w:pStyle w:val="a5"/>
              <w:ind w:left="6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расчете НМЦ верн</w:t>
            </w:r>
            <w:r w:rsidR="006C51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ое количество по п. 44 и п. 46.</w:t>
            </w:r>
          </w:p>
        </w:tc>
      </w:tr>
    </w:tbl>
    <w:p w14:paraId="4E55B207" w14:textId="77777777" w:rsidR="006D5728" w:rsidRPr="00E450A9" w:rsidRDefault="006D5728" w:rsidP="00EE25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D5728" w:rsidRPr="00E45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1652"/>
    <w:multiLevelType w:val="hybridMultilevel"/>
    <w:tmpl w:val="FAF2C440"/>
    <w:lvl w:ilvl="0" w:tplc="B7C814A2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2" w:hanging="360"/>
      </w:pPr>
    </w:lvl>
    <w:lvl w:ilvl="2" w:tplc="0419001B" w:tentative="1">
      <w:start w:val="1"/>
      <w:numFmt w:val="lowerRoman"/>
      <w:lvlText w:val="%3."/>
      <w:lvlJc w:val="right"/>
      <w:pPr>
        <w:ind w:left="2122" w:hanging="180"/>
      </w:pPr>
    </w:lvl>
    <w:lvl w:ilvl="3" w:tplc="0419000F" w:tentative="1">
      <w:start w:val="1"/>
      <w:numFmt w:val="decimal"/>
      <w:lvlText w:val="%4."/>
      <w:lvlJc w:val="left"/>
      <w:pPr>
        <w:ind w:left="2842" w:hanging="360"/>
      </w:pPr>
    </w:lvl>
    <w:lvl w:ilvl="4" w:tplc="04190019" w:tentative="1">
      <w:start w:val="1"/>
      <w:numFmt w:val="lowerLetter"/>
      <w:lvlText w:val="%5."/>
      <w:lvlJc w:val="left"/>
      <w:pPr>
        <w:ind w:left="3562" w:hanging="360"/>
      </w:pPr>
    </w:lvl>
    <w:lvl w:ilvl="5" w:tplc="0419001B" w:tentative="1">
      <w:start w:val="1"/>
      <w:numFmt w:val="lowerRoman"/>
      <w:lvlText w:val="%6."/>
      <w:lvlJc w:val="right"/>
      <w:pPr>
        <w:ind w:left="4282" w:hanging="180"/>
      </w:pPr>
    </w:lvl>
    <w:lvl w:ilvl="6" w:tplc="0419000F" w:tentative="1">
      <w:start w:val="1"/>
      <w:numFmt w:val="decimal"/>
      <w:lvlText w:val="%7."/>
      <w:lvlJc w:val="left"/>
      <w:pPr>
        <w:ind w:left="5002" w:hanging="360"/>
      </w:pPr>
    </w:lvl>
    <w:lvl w:ilvl="7" w:tplc="04190019" w:tentative="1">
      <w:start w:val="1"/>
      <w:numFmt w:val="lowerLetter"/>
      <w:lvlText w:val="%8."/>
      <w:lvlJc w:val="left"/>
      <w:pPr>
        <w:ind w:left="5722" w:hanging="360"/>
      </w:pPr>
    </w:lvl>
    <w:lvl w:ilvl="8" w:tplc="0419001B" w:tentative="1">
      <w:start w:val="1"/>
      <w:numFmt w:val="lowerRoman"/>
      <w:lvlText w:val="%9."/>
      <w:lvlJc w:val="right"/>
      <w:pPr>
        <w:ind w:left="64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02F"/>
    <w:rsid w:val="000B177A"/>
    <w:rsid w:val="001A7B21"/>
    <w:rsid w:val="002E731C"/>
    <w:rsid w:val="00333586"/>
    <w:rsid w:val="003458D6"/>
    <w:rsid w:val="00386B02"/>
    <w:rsid w:val="00404DE6"/>
    <w:rsid w:val="00423E1C"/>
    <w:rsid w:val="00526F88"/>
    <w:rsid w:val="005311B9"/>
    <w:rsid w:val="006227E4"/>
    <w:rsid w:val="006A002F"/>
    <w:rsid w:val="006C51BD"/>
    <w:rsid w:val="006D5728"/>
    <w:rsid w:val="006F24DA"/>
    <w:rsid w:val="00764A31"/>
    <w:rsid w:val="007B002C"/>
    <w:rsid w:val="007B7167"/>
    <w:rsid w:val="00864475"/>
    <w:rsid w:val="008A7A04"/>
    <w:rsid w:val="00982A82"/>
    <w:rsid w:val="00A71FAE"/>
    <w:rsid w:val="00A74353"/>
    <w:rsid w:val="00AF3ABE"/>
    <w:rsid w:val="00B11AB9"/>
    <w:rsid w:val="00BF15AF"/>
    <w:rsid w:val="00C5219C"/>
    <w:rsid w:val="00CC1AF3"/>
    <w:rsid w:val="00CC7697"/>
    <w:rsid w:val="00CF7E5D"/>
    <w:rsid w:val="00D556D6"/>
    <w:rsid w:val="00D745F6"/>
    <w:rsid w:val="00DB2A84"/>
    <w:rsid w:val="00DB6382"/>
    <w:rsid w:val="00DF37C9"/>
    <w:rsid w:val="00E07C75"/>
    <w:rsid w:val="00E450A9"/>
    <w:rsid w:val="00E74E26"/>
    <w:rsid w:val="00E82E48"/>
    <w:rsid w:val="00EC5E3C"/>
    <w:rsid w:val="00EE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6CCE"/>
  <w15:chartTrackingRefBased/>
  <w15:docId w15:val="{F4302D75-A480-44C1-98BB-83654C55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F3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74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Карандаева Екатерина Юрьевна</dc:creator>
  <cp:keywords/>
  <dc:description/>
  <cp:lastModifiedBy>Ткачева Ирина Юрьевна</cp:lastModifiedBy>
  <cp:revision>42</cp:revision>
  <dcterms:created xsi:type="dcterms:W3CDTF">2020-10-08T06:30:00Z</dcterms:created>
  <dcterms:modified xsi:type="dcterms:W3CDTF">2024-10-15T06:58:00Z</dcterms:modified>
</cp:coreProperties>
</file>